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FEE3A" w14:textId="77777777" w:rsidR="004135EC" w:rsidRDefault="00EC4C11">
      <w:pPr>
        <w:pStyle w:val="TOC1"/>
        <w:rPr>
          <w:rFonts w:asciiTheme="minorHAnsi" w:eastAsiaTheme="minorEastAsia" w:hAnsiTheme="minorHAnsi" w:cstheme="minorBidi"/>
          <w:b w:val="0"/>
          <w:caps w:val="0"/>
          <w:noProof/>
          <w:color w:val="auto"/>
          <w:sz w:val="22"/>
          <w:szCs w:val="22"/>
        </w:rPr>
      </w:pPr>
      <w:r w:rsidRPr="00B76C81">
        <w:fldChar w:fldCharType="begin"/>
      </w:r>
      <w:r w:rsidR="00ED6CD5" w:rsidRPr="00B76C81">
        <w:instrText xml:space="preserve"> TOC \n \p " " \h \z \t "CHAPTER HEADING,1,ARTICLE HEADING,2,C PARAGRAPH HEADING,3" </w:instrText>
      </w:r>
      <w:r w:rsidRPr="00B76C81">
        <w:fldChar w:fldCharType="separate"/>
      </w:r>
      <w:hyperlink w:anchor="_Toc483401656" w:history="1">
        <w:r w:rsidR="004135EC" w:rsidRPr="008F5902">
          <w:rPr>
            <w:rStyle w:val="Hyperlink"/>
            <w:noProof/>
          </w:rPr>
          <w:t>CHAPTER 6 – PUBLIC WAYS AND PROPERTY</w:t>
        </w:r>
      </w:hyperlink>
    </w:p>
    <w:p w14:paraId="02731020" w14:textId="77777777" w:rsidR="004135EC" w:rsidRDefault="00B6780A">
      <w:pPr>
        <w:pStyle w:val="TOC2"/>
        <w:tabs>
          <w:tab w:val="right" w:leader="dot" w:pos="9110"/>
        </w:tabs>
        <w:rPr>
          <w:rFonts w:asciiTheme="minorHAnsi" w:eastAsiaTheme="minorEastAsia" w:hAnsiTheme="minorHAnsi" w:cstheme="minorBidi"/>
          <w:b w:val="0"/>
          <w:caps w:val="0"/>
          <w:noProof/>
          <w:color w:val="auto"/>
          <w:sz w:val="22"/>
          <w:szCs w:val="22"/>
        </w:rPr>
      </w:pPr>
      <w:hyperlink w:anchor="_Toc483401657" w:history="1">
        <w:r w:rsidR="004135EC" w:rsidRPr="008F5902">
          <w:rPr>
            <w:rStyle w:val="Hyperlink"/>
            <w:noProof/>
          </w:rPr>
          <w:t>Article 1 – Municipal Property</w:t>
        </w:r>
      </w:hyperlink>
    </w:p>
    <w:p w14:paraId="133E4211"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58" w:history="1">
        <w:r w:rsidR="004135EC" w:rsidRPr="008F5902">
          <w:rPr>
            <w:rStyle w:val="Hyperlink"/>
            <w:noProof/>
          </w:rPr>
          <w:t>SECTION 6-101:  DEFINITIONS</w:t>
        </w:r>
      </w:hyperlink>
    </w:p>
    <w:p w14:paraId="5679409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59" w:history="1">
        <w:r w:rsidR="004135EC" w:rsidRPr="008F5902">
          <w:rPr>
            <w:rStyle w:val="Hyperlink"/>
            <w:noProof/>
          </w:rPr>
          <w:t>SECTION 6-102:  GENERAL AUTHORITY</w:t>
        </w:r>
      </w:hyperlink>
    </w:p>
    <w:p w14:paraId="04B0F852"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0" w:history="1">
        <w:r w:rsidR="004135EC" w:rsidRPr="008F5902">
          <w:rPr>
            <w:rStyle w:val="Hyperlink"/>
            <w:noProof/>
          </w:rPr>
          <w:t>SECTION 6-103:  OBSTRUCTIONS</w:t>
        </w:r>
      </w:hyperlink>
    </w:p>
    <w:p w14:paraId="14330C20"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1" w:history="1">
        <w:r w:rsidR="004135EC" w:rsidRPr="008F5902">
          <w:rPr>
            <w:rStyle w:val="Hyperlink"/>
            <w:noProof/>
          </w:rPr>
          <w:t>SECTION 6-104:  OVERHANGING BRANCHES</w:t>
        </w:r>
      </w:hyperlink>
    </w:p>
    <w:p w14:paraId="0564F328"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2" w:history="1">
        <w:r w:rsidR="004135EC" w:rsidRPr="008F5902">
          <w:rPr>
            <w:rStyle w:val="Hyperlink"/>
            <w:noProof/>
          </w:rPr>
          <w:t>SECTION 6-105:  CONSTRUCTION MATERIALS; PERMIT REQUIRED</w:t>
        </w:r>
      </w:hyperlink>
    </w:p>
    <w:p w14:paraId="0CD0FC9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3" w:history="1">
        <w:r w:rsidR="004135EC" w:rsidRPr="008F5902">
          <w:rPr>
            <w:rStyle w:val="Hyperlink"/>
            <w:noProof/>
          </w:rPr>
          <w:t>SECTION 6-106:  BARRICADES AND LIGHTS</w:t>
        </w:r>
      </w:hyperlink>
    </w:p>
    <w:p w14:paraId="48778D31"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4" w:history="1">
        <w:r w:rsidR="004135EC" w:rsidRPr="008F5902">
          <w:rPr>
            <w:rStyle w:val="Hyperlink"/>
            <w:noProof/>
          </w:rPr>
          <w:t>SECTION 6-107:  EAVE AND GUTTER SPOUTS</w:t>
        </w:r>
      </w:hyperlink>
    </w:p>
    <w:p w14:paraId="2D706433"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5" w:history="1">
        <w:r w:rsidR="004135EC" w:rsidRPr="008F5902">
          <w:rPr>
            <w:rStyle w:val="Hyperlink"/>
            <w:bCs/>
            <w:noProof/>
          </w:rPr>
          <w:t>SECTION 6-108:  DAMAGE</w:t>
        </w:r>
      </w:hyperlink>
    </w:p>
    <w:p w14:paraId="4BC0B25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6" w:history="1">
        <w:r w:rsidR="004135EC" w:rsidRPr="008F5902">
          <w:rPr>
            <w:rStyle w:val="Hyperlink"/>
            <w:noProof/>
          </w:rPr>
          <w:t>SECTION 6-109:  CUTTING CURB; driveway; PERMIT, DEPOSIT AND BOND</w:t>
        </w:r>
      </w:hyperlink>
    </w:p>
    <w:p w14:paraId="3A87C90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7" w:history="1">
        <w:r w:rsidR="004135EC" w:rsidRPr="008F5902">
          <w:rPr>
            <w:rStyle w:val="Hyperlink"/>
            <w:noProof/>
          </w:rPr>
          <w:t>SECTION 6-110:  HEAVY EQUIPMENT</w:t>
        </w:r>
      </w:hyperlink>
    </w:p>
    <w:p w14:paraId="06387F5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8" w:history="1">
        <w:r w:rsidR="004135EC" w:rsidRPr="008F5902">
          <w:rPr>
            <w:rStyle w:val="Hyperlink"/>
            <w:noProof/>
          </w:rPr>
          <w:t>SECTION 6-111:  REAL PROPERTY; ACQUISITION; AUTHORIZATION</w:t>
        </w:r>
      </w:hyperlink>
    </w:p>
    <w:p w14:paraId="407B00D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69" w:history="1">
        <w:r w:rsidR="004135EC" w:rsidRPr="008F5902">
          <w:rPr>
            <w:rStyle w:val="Hyperlink"/>
            <w:noProof/>
          </w:rPr>
          <w:t>SECTION 6-112:  REAL PROPERTY; ACQUISITION; APPRAISAL</w:t>
        </w:r>
      </w:hyperlink>
    </w:p>
    <w:p w14:paraId="49DCA4E1"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0" w:history="1">
        <w:r w:rsidR="004135EC" w:rsidRPr="008F5902">
          <w:rPr>
            <w:rStyle w:val="Hyperlink"/>
            <w:noProof/>
          </w:rPr>
          <w:t>SECTION 6-113:  REAL PROPERTY; ACQUISITION; CONSTRUCTION; ELECTIONS, WHEN REQUIRED</w:t>
        </w:r>
      </w:hyperlink>
    </w:p>
    <w:p w14:paraId="30AE24F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1" w:history="1">
        <w:r w:rsidR="004135EC" w:rsidRPr="008F5902">
          <w:rPr>
            <w:rStyle w:val="Hyperlink"/>
            <w:noProof/>
          </w:rPr>
          <w:t>SECTION 6-114:  REAL PROPERTY; CONDEMNATION PROCEDURE</w:t>
        </w:r>
      </w:hyperlink>
    </w:p>
    <w:p w14:paraId="23CD7179"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2" w:history="1">
        <w:r w:rsidR="004135EC" w:rsidRPr="008F5902">
          <w:rPr>
            <w:rStyle w:val="Hyperlink"/>
            <w:noProof/>
          </w:rPr>
          <w:t>SECTION 6-115:  REAL PROPERTY; SALE AND CONVEYANCE</w:t>
        </w:r>
      </w:hyperlink>
    </w:p>
    <w:p w14:paraId="1B8702F4"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3" w:history="1">
        <w:r w:rsidR="004135EC" w:rsidRPr="008F5902">
          <w:rPr>
            <w:rStyle w:val="Hyperlink"/>
            <w:noProof/>
          </w:rPr>
          <w:t>SECTION 6-116:  PERSONAL PROPERTY; SALE AND CONVEYANCE</w:t>
        </w:r>
      </w:hyperlink>
    </w:p>
    <w:p w14:paraId="258915D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4" w:history="1">
        <w:r w:rsidR="004135EC" w:rsidRPr="008F5902">
          <w:rPr>
            <w:rStyle w:val="Hyperlink"/>
            <w:noProof/>
          </w:rPr>
          <w:t>SECTION 6-117:  SPECIAL IMPROVEMENT DISTRICT; ASSESSMENT AND CREATION PROCEDURE</w:t>
        </w:r>
      </w:hyperlink>
    </w:p>
    <w:p w14:paraId="1718CD94"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5" w:history="1">
        <w:r w:rsidR="004135EC" w:rsidRPr="008F5902">
          <w:rPr>
            <w:rStyle w:val="Hyperlink"/>
            <w:noProof/>
          </w:rPr>
          <w:t>Section 6-118:  PUBLIC WORKS INVOLVING ARCHITECTURE OR ENGINEERING; ReQUIREMENTS</w:t>
        </w:r>
      </w:hyperlink>
    </w:p>
    <w:p w14:paraId="2D9357C5" w14:textId="77777777" w:rsidR="004135EC" w:rsidRDefault="00B6780A">
      <w:pPr>
        <w:pStyle w:val="TOC2"/>
        <w:tabs>
          <w:tab w:val="right" w:leader="dot" w:pos="9110"/>
        </w:tabs>
        <w:rPr>
          <w:rFonts w:asciiTheme="minorHAnsi" w:eastAsiaTheme="minorEastAsia" w:hAnsiTheme="minorHAnsi" w:cstheme="minorBidi"/>
          <w:b w:val="0"/>
          <w:caps w:val="0"/>
          <w:noProof/>
          <w:color w:val="auto"/>
          <w:sz w:val="22"/>
          <w:szCs w:val="22"/>
        </w:rPr>
      </w:pPr>
      <w:hyperlink w:anchor="_Toc483401676" w:history="1">
        <w:r w:rsidR="004135EC" w:rsidRPr="008F5902">
          <w:rPr>
            <w:rStyle w:val="Hyperlink"/>
            <w:noProof/>
          </w:rPr>
          <w:t>Article 2 – Streets</w:t>
        </w:r>
      </w:hyperlink>
    </w:p>
    <w:p w14:paraId="089AF277"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7" w:history="1">
        <w:r w:rsidR="004135EC" w:rsidRPr="008F5902">
          <w:rPr>
            <w:rStyle w:val="Hyperlink"/>
            <w:noProof/>
          </w:rPr>
          <w:t>SECTION 6-201:  NAMES AND NUMBERS</w:t>
        </w:r>
      </w:hyperlink>
    </w:p>
    <w:p w14:paraId="3B54872A"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8" w:history="1">
        <w:r w:rsidR="004135EC" w:rsidRPr="008F5902">
          <w:rPr>
            <w:rStyle w:val="Hyperlink"/>
            <w:noProof/>
          </w:rPr>
          <w:t>SECTION 6-202:  CROSSINGS</w:t>
        </w:r>
      </w:hyperlink>
    </w:p>
    <w:p w14:paraId="34D2181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79" w:history="1">
        <w:r w:rsidR="004135EC" w:rsidRPr="008F5902">
          <w:rPr>
            <w:rStyle w:val="Hyperlink"/>
            <w:noProof/>
          </w:rPr>
          <w:t>SECTION 6-20</w:t>
        </w:r>
        <w:r w:rsidR="004135EC" w:rsidRPr="008F5902">
          <w:rPr>
            <w:rStyle w:val="Hyperlink"/>
            <w:bCs/>
            <w:noProof/>
          </w:rPr>
          <w:t>3</w:t>
        </w:r>
        <w:r w:rsidR="004135EC" w:rsidRPr="008F5902">
          <w:rPr>
            <w:rStyle w:val="Hyperlink"/>
            <w:noProof/>
          </w:rPr>
          <w:t>:  EXCAVATION</w:t>
        </w:r>
      </w:hyperlink>
    </w:p>
    <w:p w14:paraId="7AF42A23"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0" w:history="1">
        <w:r w:rsidR="004135EC" w:rsidRPr="008F5902">
          <w:rPr>
            <w:rStyle w:val="Hyperlink"/>
            <w:noProof/>
          </w:rPr>
          <w:t>SECTION 6-204:  DRIVING STAKES</w:t>
        </w:r>
      </w:hyperlink>
    </w:p>
    <w:p w14:paraId="0401687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1" w:history="1">
        <w:r w:rsidR="004135EC" w:rsidRPr="008F5902">
          <w:rPr>
            <w:rStyle w:val="Hyperlink"/>
            <w:noProof/>
          </w:rPr>
          <w:t>SECTION 6-20</w:t>
        </w:r>
        <w:r w:rsidR="004135EC" w:rsidRPr="008F5902">
          <w:rPr>
            <w:rStyle w:val="Hyperlink"/>
            <w:bCs/>
            <w:noProof/>
          </w:rPr>
          <w:t>5</w:t>
        </w:r>
        <w:r w:rsidR="004135EC" w:rsidRPr="008F5902">
          <w:rPr>
            <w:rStyle w:val="Hyperlink"/>
            <w:noProof/>
          </w:rPr>
          <w:t>:  MIXING CONCRETE</w:t>
        </w:r>
      </w:hyperlink>
    </w:p>
    <w:p w14:paraId="45127347"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2" w:history="1">
        <w:r w:rsidR="004135EC" w:rsidRPr="008F5902">
          <w:rPr>
            <w:rStyle w:val="Hyperlink"/>
            <w:noProof/>
          </w:rPr>
          <w:t>SECTION 6-20</w:t>
        </w:r>
        <w:r w:rsidR="004135EC" w:rsidRPr="008F5902">
          <w:rPr>
            <w:rStyle w:val="Hyperlink"/>
            <w:bCs/>
            <w:noProof/>
          </w:rPr>
          <w:t>6</w:t>
        </w:r>
        <w:r w:rsidR="004135EC" w:rsidRPr="008F5902">
          <w:rPr>
            <w:rStyle w:val="Hyperlink"/>
            <w:noProof/>
          </w:rPr>
          <w:t>:  HARMFUL LIQUIDS</w:t>
        </w:r>
      </w:hyperlink>
    </w:p>
    <w:p w14:paraId="6FDD4BE6"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3" w:history="1">
        <w:r w:rsidR="004135EC" w:rsidRPr="008F5902">
          <w:rPr>
            <w:rStyle w:val="Hyperlink"/>
            <w:noProof/>
          </w:rPr>
          <w:t>SECTION 6-207:  UTILITY POLES, WIRES, MAINS</w:t>
        </w:r>
      </w:hyperlink>
    </w:p>
    <w:p w14:paraId="17B59FF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4" w:history="1">
        <w:r w:rsidR="004135EC" w:rsidRPr="008F5902">
          <w:rPr>
            <w:rStyle w:val="Hyperlink"/>
            <w:noProof/>
          </w:rPr>
          <w:t>SECTION 6-208:  DRIVEWAY APPROACHES</w:t>
        </w:r>
      </w:hyperlink>
    </w:p>
    <w:p w14:paraId="2DC7298A"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5" w:history="1">
        <w:r w:rsidR="004135EC" w:rsidRPr="008F5902">
          <w:rPr>
            <w:rStyle w:val="Hyperlink"/>
            <w:noProof/>
          </w:rPr>
          <w:t>SECTION 6-209:  POWER TO IMPROVE; IMPROVEMENT DISTRICTS; SPECIAL ASSESSMENTS</w:t>
        </w:r>
      </w:hyperlink>
    </w:p>
    <w:p w14:paraId="4C91664E"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6" w:history="1">
        <w:r w:rsidR="004135EC" w:rsidRPr="008F5902">
          <w:rPr>
            <w:rStyle w:val="Hyperlink"/>
            <w:noProof/>
          </w:rPr>
          <w:t>SECTION 6-210:  IMPROVEMENT OF STREETS ON CORPORATE LIMITS</w:t>
        </w:r>
      </w:hyperlink>
    </w:p>
    <w:p w14:paraId="010E89A5"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7" w:history="1">
        <w:r w:rsidR="004135EC" w:rsidRPr="008F5902">
          <w:rPr>
            <w:rStyle w:val="Hyperlink"/>
            <w:noProof/>
          </w:rPr>
          <w:t>SECTION 6-211:  PETITION FOR IMPROVEMENTS</w:t>
        </w:r>
      </w:hyperlink>
    </w:p>
    <w:p w14:paraId="25C3211C"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8" w:history="1">
        <w:r w:rsidR="004135EC" w:rsidRPr="008F5902">
          <w:rPr>
            <w:rStyle w:val="Hyperlink"/>
            <w:noProof/>
          </w:rPr>
          <w:t>SECTION 6-212:  IMPROVEMENT DISTRICTS; OBJECTIONS</w:t>
        </w:r>
      </w:hyperlink>
    </w:p>
    <w:p w14:paraId="49DA026B"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89" w:history="1">
        <w:r w:rsidR="004135EC" w:rsidRPr="008F5902">
          <w:rPr>
            <w:rStyle w:val="Hyperlink"/>
            <w:noProof/>
          </w:rPr>
          <w:t>SECTION 6-213:  IMPROVEMENT OF MAIN THOROUGHFARES</w:t>
        </w:r>
      </w:hyperlink>
    </w:p>
    <w:p w14:paraId="4B9BA0A5"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0" w:history="1">
        <w:r w:rsidR="004135EC" w:rsidRPr="008F5902">
          <w:rPr>
            <w:rStyle w:val="Hyperlink"/>
            <w:noProof/>
          </w:rPr>
          <w:t>SECTION 6-214:  CONSTRUCTION ASSESSMENT AND COLLECTION</w:t>
        </w:r>
      </w:hyperlink>
    </w:p>
    <w:p w14:paraId="2C6EACF7"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1" w:history="1">
        <w:r w:rsidR="004135EC" w:rsidRPr="008F5902">
          <w:rPr>
            <w:rStyle w:val="Hyperlink"/>
            <w:noProof/>
          </w:rPr>
          <w:t xml:space="preserve">SECTION 6-215:  POWER TO </w:t>
        </w:r>
        <w:r w:rsidR="004135EC" w:rsidRPr="008F5902">
          <w:rPr>
            <w:rStyle w:val="Hyperlink"/>
            <w:bCs/>
            <w:noProof/>
          </w:rPr>
          <w:t xml:space="preserve">IMPROVE, </w:t>
        </w:r>
        <w:r w:rsidR="004135EC" w:rsidRPr="008F5902">
          <w:rPr>
            <w:rStyle w:val="Hyperlink"/>
            <w:noProof/>
          </w:rPr>
          <w:t>VACATE</w:t>
        </w:r>
        <w:r w:rsidR="004135EC" w:rsidRPr="008F5902">
          <w:rPr>
            <w:rStyle w:val="Hyperlink"/>
            <w:bCs/>
            <w:noProof/>
          </w:rPr>
          <w:t>, ETC.; DAMAGES</w:t>
        </w:r>
      </w:hyperlink>
    </w:p>
    <w:p w14:paraId="2CEE3D19"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2" w:history="1">
        <w:r w:rsidR="004135EC" w:rsidRPr="008F5902">
          <w:rPr>
            <w:rStyle w:val="Hyperlink"/>
            <w:noProof/>
          </w:rPr>
          <w:t>SECTION 6-216:  VACATING PUBLIC WAYS</w:t>
        </w:r>
      </w:hyperlink>
    </w:p>
    <w:p w14:paraId="4AAAB8DB" w14:textId="77777777" w:rsidR="004135EC" w:rsidRDefault="00B6780A">
      <w:pPr>
        <w:pStyle w:val="TOC2"/>
        <w:tabs>
          <w:tab w:val="right" w:leader="dot" w:pos="9110"/>
        </w:tabs>
        <w:rPr>
          <w:rFonts w:asciiTheme="minorHAnsi" w:eastAsiaTheme="minorEastAsia" w:hAnsiTheme="minorHAnsi" w:cstheme="minorBidi"/>
          <w:b w:val="0"/>
          <w:caps w:val="0"/>
          <w:noProof/>
          <w:color w:val="auto"/>
          <w:sz w:val="22"/>
          <w:szCs w:val="22"/>
        </w:rPr>
      </w:pPr>
      <w:hyperlink w:anchor="_Toc483401693" w:history="1">
        <w:r w:rsidR="004135EC" w:rsidRPr="008F5902">
          <w:rPr>
            <w:rStyle w:val="Hyperlink"/>
            <w:noProof/>
          </w:rPr>
          <w:t>Article 3 – Sidewalks</w:t>
        </w:r>
      </w:hyperlink>
    </w:p>
    <w:p w14:paraId="12827C0F"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4" w:history="1">
        <w:r w:rsidR="004135EC" w:rsidRPr="008F5902">
          <w:rPr>
            <w:rStyle w:val="Hyperlink"/>
            <w:noProof/>
          </w:rPr>
          <w:t>SECTION 6-301:  DUTY TO KEEP CLEAN</w:t>
        </w:r>
      </w:hyperlink>
    </w:p>
    <w:p w14:paraId="32DDFE67"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5" w:history="1">
        <w:r w:rsidR="004135EC" w:rsidRPr="008F5902">
          <w:rPr>
            <w:rStyle w:val="Hyperlink"/>
            <w:noProof/>
          </w:rPr>
          <w:t>SECTION 6-302:  CONSTRUCTION OR REPAIR; ORDERED BY VILLAGE</w:t>
        </w:r>
      </w:hyperlink>
    </w:p>
    <w:p w14:paraId="09757CAE"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6" w:history="1">
        <w:r w:rsidR="004135EC" w:rsidRPr="008F5902">
          <w:rPr>
            <w:rStyle w:val="Hyperlink"/>
            <w:noProof/>
          </w:rPr>
          <w:t>SECTION 6-303:  CONSTRUCTION OR REPAIR BY OWNER; APPLICATION, PERMIT</w:t>
        </w:r>
      </w:hyperlink>
    </w:p>
    <w:p w14:paraId="7B3CC8B8"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7" w:history="1">
        <w:r w:rsidR="004135EC" w:rsidRPr="008F5902">
          <w:rPr>
            <w:rStyle w:val="Hyperlink"/>
            <w:noProof/>
          </w:rPr>
          <w:t>SECTION 6-304:  CONSTRUCTION BY PETITION; improvement district; special assessments; ABUTTING OWNER</w:t>
        </w:r>
      </w:hyperlink>
    </w:p>
    <w:p w14:paraId="65ED2CCF" w14:textId="77777777" w:rsidR="004135EC" w:rsidRDefault="00B6780A">
      <w:pPr>
        <w:pStyle w:val="TOC2"/>
        <w:tabs>
          <w:tab w:val="right" w:leader="dot" w:pos="9110"/>
        </w:tabs>
        <w:rPr>
          <w:rFonts w:asciiTheme="minorHAnsi" w:eastAsiaTheme="minorEastAsia" w:hAnsiTheme="minorHAnsi" w:cstheme="minorBidi"/>
          <w:b w:val="0"/>
          <w:caps w:val="0"/>
          <w:noProof/>
          <w:color w:val="auto"/>
          <w:sz w:val="22"/>
          <w:szCs w:val="22"/>
        </w:rPr>
      </w:pPr>
      <w:hyperlink w:anchor="_Toc483401698" w:history="1">
        <w:r w:rsidR="004135EC" w:rsidRPr="008F5902">
          <w:rPr>
            <w:rStyle w:val="Hyperlink"/>
            <w:noProof/>
          </w:rPr>
          <w:t>Article 4 – Penal Provision</w:t>
        </w:r>
      </w:hyperlink>
    </w:p>
    <w:p w14:paraId="56DCE5AD" w14:textId="77777777" w:rsidR="004135EC" w:rsidRDefault="00B6780A">
      <w:pPr>
        <w:pStyle w:val="TOC3"/>
        <w:tabs>
          <w:tab w:val="right" w:leader="dot" w:pos="9110"/>
        </w:tabs>
        <w:rPr>
          <w:rFonts w:asciiTheme="minorHAnsi" w:eastAsiaTheme="minorEastAsia" w:hAnsiTheme="minorHAnsi" w:cstheme="minorBidi"/>
          <w:b w:val="0"/>
          <w:caps w:val="0"/>
          <w:noProof/>
          <w:color w:val="auto"/>
          <w:sz w:val="22"/>
          <w:szCs w:val="22"/>
        </w:rPr>
      </w:pPr>
      <w:hyperlink w:anchor="_Toc483401699" w:history="1">
        <w:r w:rsidR="004135EC" w:rsidRPr="008F5902">
          <w:rPr>
            <w:rStyle w:val="Hyperlink"/>
            <w:noProof/>
          </w:rPr>
          <w:t>SECTION 6-401:  VIOLATION; PENALTY</w:t>
        </w:r>
      </w:hyperlink>
    </w:p>
    <w:p w14:paraId="5DF2EED5" w14:textId="77777777" w:rsidR="00F278B2" w:rsidRPr="00B76C81" w:rsidRDefault="00EC4C11" w:rsidP="00F278B2">
      <w:pPr>
        <w:jc w:val="center"/>
        <w:rPr>
          <w:rFonts w:cs="Arial"/>
          <w:b/>
          <w:bCs/>
          <w:color w:val="000000"/>
          <w:sz w:val="28"/>
          <w:szCs w:val="28"/>
        </w:rPr>
        <w:sectPr w:rsidR="00F278B2" w:rsidRPr="00B76C81" w:rsidSect="00623356">
          <w:headerReference w:type="default" r:id="rId8"/>
          <w:type w:val="nextColumn"/>
          <w:pgSz w:w="12288" w:h="15840"/>
          <w:pgMar w:top="1440" w:right="1440" w:bottom="1440" w:left="1728" w:header="720" w:footer="720" w:gutter="0"/>
          <w:cols w:space="720"/>
          <w:noEndnote/>
        </w:sectPr>
      </w:pPr>
      <w:r w:rsidRPr="00B76C81">
        <w:rPr>
          <w:rFonts w:cs="Arial"/>
          <w:b/>
          <w:bCs/>
          <w:color w:val="000000"/>
          <w:sz w:val="28"/>
          <w:szCs w:val="28"/>
        </w:rPr>
        <w:fldChar w:fldCharType="end"/>
      </w:r>
    </w:p>
    <w:p w14:paraId="747742F8" w14:textId="77777777" w:rsidR="003C2575" w:rsidRPr="00B76C81" w:rsidRDefault="003C2575" w:rsidP="00D60D14">
      <w:pPr>
        <w:pStyle w:val="CHAPTERHEADING"/>
      </w:pPr>
      <w:bookmarkStart w:id="0" w:name="_Toc483401656"/>
      <w:r w:rsidRPr="00B76C81">
        <w:lastRenderedPageBreak/>
        <w:t>CHAPTER 6 – PUBLIC WAYS AND PROPERTY</w:t>
      </w:r>
      <w:bookmarkEnd w:id="0"/>
      <w:r w:rsidRPr="00B76C81">
        <w:br/>
      </w:r>
    </w:p>
    <w:p w14:paraId="1E511A1C" w14:textId="77777777" w:rsidR="003C2575" w:rsidRPr="00B76C81" w:rsidRDefault="003C2575" w:rsidP="00B76C81">
      <w:pPr>
        <w:pStyle w:val="ARTICLEHEADING"/>
      </w:pPr>
      <w:bookmarkStart w:id="1" w:name="_Toc483401657"/>
      <w:r w:rsidRPr="00B76C81">
        <w:t>Article 1 – Municipal Property</w:t>
      </w:r>
      <w:bookmarkEnd w:id="1"/>
    </w:p>
    <w:p w14:paraId="28635AF2" w14:textId="77777777" w:rsidR="003C2575" w:rsidRPr="00B76C81" w:rsidRDefault="003C2575" w:rsidP="003C2575">
      <w:pPr>
        <w:jc w:val="center"/>
        <w:rPr>
          <w:rFonts w:cs="Arial"/>
        </w:rPr>
      </w:pPr>
    </w:p>
    <w:p w14:paraId="06A4C74A" w14:textId="77777777" w:rsidR="002E73CE" w:rsidRPr="00B76C81" w:rsidRDefault="003C2575" w:rsidP="006A031F">
      <w:pPr>
        <w:pStyle w:val="CPARAGRAPHHEADING"/>
        <w:rPr>
          <w:rStyle w:val="CharacterStyle3"/>
          <w:b w:val="0"/>
          <w:bCs/>
          <w:sz w:val="24"/>
          <w:szCs w:val="28"/>
        </w:rPr>
      </w:pPr>
      <w:bookmarkStart w:id="2" w:name="_Toc483401658"/>
      <w:r w:rsidRPr="00B76C81">
        <w:rPr>
          <w:rStyle w:val="CharacterStyle3"/>
          <w:sz w:val="24"/>
        </w:rPr>
        <w:t>SECTION 6-101:  DEFINITIONS</w:t>
      </w:r>
      <w:bookmarkEnd w:id="2"/>
    </w:p>
    <w:p w14:paraId="7A7E1F65" w14:textId="77777777" w:rsidR="003C2575" w:rsidRPr="00B76C81" w:rsidRDefault="003C2575" w:rsidP="003C2575">
      <w:pPr>
        <w:rPr>
          <w:rStyle w:val="CharacterStyle3"/>
          <w:rFonts w:cs="Arial"/>
          <w:b/>
          <w:bCs/>
          <w:sz w:val="24"/>
        </w:rPr>
      </w:pPr>
    </w:p>
    <w:p w14:paraId="53876AC3" w14:textId="77777777" w:rsidR="003C2575" w:rsidRPr="00B76C81" w:rsidRDefault="003C2575" w:rsidP="00D60D14">
      <w:pPr>
        <w:rPr>
          <w:rStyle w:val="CharacterStyle3"/>
          <w:rFonts w:cs="Arial"/>
          <w:sz w:val="24"/>
        </w:rPr>
      </w:pPr>
      <w:r w:rsidRPr="00B76C81">
        <w:rPr>
          <w:rStyle w:val="CharacterStyle3"/>
          <w:rFonts w:cs="Arial"/>
          <w:sz w:val="24"/>
        </w:rPr>
        <w:t>The following definition shall be applied throughout this chapter. When no definition is specified, the normal dictionary usage of the word shall apply:</w:t>
      </w:r>
    </w:p>
    <w:p w14:paraId="0D17AB76" w14:textId="77777777" w:rsidR="003C2575" w:rsidRPr="00B76C81" w:rsidRDefault="003C2575" w:rsidP="003C2575">
      <w:pPr>
        <w:rPr>
          <w:rStyle w:val="CharacterStyle3"/>
          <w:rFonts w:cs="Arial"/>
          <w:sz w:val="24"/>
        </w:rPr>
      </w:pPr>
    </w:p>
    <w:p w14:paraId="60198191" w14:textId="77777777" w:rsidR="003C2575" w:rsidRPr="00B76C81" w:rsidRDefault="003C2575" w:rsidP="003C2575">
      <w:pPr>
        <w:pStyle w:val="Style1791"/>
        <w:kinsoku w:val="0"/>
        <w:autoSpaceDE/>
        <w:autoSpaceDN/>
        <w:spacing w:before="0"/>
        <w:ind w:right="0"/>
        <w:rPr>
          <w:rStyle w:val="CharacterStyle3"/>
          <w:rFonts w:cs="Arial"/>
          <w:sz w:val="24"/>
          <w:szCs w:val="24"/>
        </w:rPr>
      </w:pPr>
      <w:r w:rsidRPr="00B76C81">
        <w:rPr>
          <w:rStyle w:val="CharacterStyle3"/>
          <w:rFonts w:cs="Arial"/>
          <w:sz w:val="24"/>
          <w:szCs w:val="24"/>
        </w:rPr>
        <w:t>"Sidewalk space" as used herein shall mean that portion of a street between curb lines and adjacent property lines.</w:t>
      </w:r>
    </w:p>
    <w:p w14:paraId="4D8C7E41" w14:textId="77777777" w:rsidR="003C2575" w:rsidRPr="00B76C81" w:rsidRDefault="003C2575" w:rsidP="003C2575">
      <w:pPr>
        <w:rPr>
          <w:rFonts w:cs="Arial"/>
          <w:b/>
          <w:bCs/>
        </w:rPr>
      </w:pPr>
    </w:p>
    <w:p w14:paraId="21D450A4" w14:textId="77777777" w:rsidR="002E73CE" w:rsidRPr="00B76C81" w:rsidRDefault="003C2575" w:rsidP="006A031F">
      <w:pPr>
        <w:pStyle w:val="CPARAGRAPHHEADING"/>
      </w:pPr>
      <w:bookmarkStart w:id="3" w:name="_Toc483401659"/>
      <w:r w:rsidRPr="00B76C81">
        <w:t xml:space="preserve">SECTION 6-102:  </w:t>
      </w:r>
      <w:r w:rsidR="00A93358" w:rsidRPr="00B76C81">
        <w:t>GENERAL AUTHORITY</w:t>
      </w:r>
      <w:bookmarkEnd w:id="3"/>
      <w:r w:rsidR="0080729A" w:rsidRPr="00B76C81" w:rsidDel="0080729A">
        <w:t xml:space="preserve"> </w:t>
      </w:r>
    </w:p>
    <w:p w14:paraId="692672ED" w14:textId="77777777" w:rsidR="003C2575" w:rsidRPr="00B76C81" w:rsidRDefault="003C2575" w:rsidP="003C2575">
      <w:pPr>
        <w:rPr>
          <w:rFonts w:cs="Arial"/>
          <w:b/>
          <w:bCs/>
        </w:rPr>
      </w:pPr>
    </w:p>
    <w:p w14:paraId="0313D5A7" w14:textId="44F15F8C" w:rsidR="004065AB" w:rsidRPr="00B76C81" w:rsidRDefault="0080729A">
      <w:pPr>
        <w:tabs>
          <w:tab w:val="left" w:pos="1080"/>
        </w:tabs>
        <w:ind w:firstLine="720"/>
        <w:rPr>
          <w:rStyle w:val="CharacterStyle3"/>
          <w:rFonts w:cs="Arial"/>
          <w:b/>
          <w:iCs/>
          <w:caps/>
          <w:color w:val="000000"/>
          <w:sz w:val="20"/>
          <w:szCs w:val="20"/>
        </w:rPr>
      </w:pPr>
      <w:r w:rsidRPr="00B76C81">
        <w:rPr>
          <w:rFonts w:cs="Arial"/>
        </w:rPr>
        <w:t xml:space="preserve">A. </w:t>
      </w:r>
      <w:proofErr w:type="gramStart"/>
      <w:r w:rsidR="003C2575" w:rsidRPr="00B76C81">
        <w:rPr>
          <w:rFonts w:cs="Arial"/>
        </w:rPr>
        <w:t>The</w:t>
      </w:r>
      <w:proofErr w:type="gramEnd"/>
      <w:r w:rsidR="003C2575" w:rsidRPr="00B76C81">
        <w:rPr>
          <w:rFonts w:cs="Arial"/>
        </w:rPr>
        <w:t xml:space="preserve"> Village Board shall have the care, </w:t>
      </w:r>
      <w:r w:rsidR="003C2575" w:rsidRPr="00B76C81">
        <w:rPr>
          <w:rStyle w:val="CharacterStyle3"/>
          <w:rFonts w:cs="Arial"/>
          <w:sz w:val="24"/>
        </w:rPr>
        <w:t xml:space="preserve">supervision, and control of all public highways, bridges, streets, alleys, public squares, and commons within the </w:t>
      </w:r>
      <w:r w:rsidR="00D327C2" w:rsidRPr="00B76C81">
        <w:rPr>
          <w:rStyle w:val="CharacterStyle3"/>
          <w:rFonts w:cs="Arial"/>
          <w:sz w:val="24"/>
        </w:rPr>
        <w:t>village</w:t>
      </w:r>
      <w:r w:rsidR="003C2575" w:rsidRPr="00B76C81">
        <w:rPr>
          <w:rStyle w:val="CharacterStyle3"/>
          <w:rFonts w:cs="Arial"/>
          <w:sz w:val="24"/>
        </w:rPr>
        <w:t xml:space="preserve"> and shall cause the same to be kept open</w:t>
      </w:r>
      <w:r w:rsidR="004204DA" w:rsidRPr="00B76C81">
        <w:rPr>
          <w:rStyle w:val="CharacterStyle3"/>
          <w:rFonts w:cs="Arial"/>
          <w:sz w:val="24"/>
        </w:rPr>
        <w:t>,</w:t>
      </w:r>
      <w:r w:rsidR="003C2575" w:rsidRPr="00B76C81">
        <w:rPr>
          <w:rStyle w:val="CharacterStyle3"/>
          <w:rFonts w:cs="Arial"/>
          <w:sz w:val="24"/>
        </w:rPr>
        <w:t xml:space="preserve"> in repair, and free from nuisances.</w:t>
      </w:r>
      <w:r w:rsidR="003C2575" w:rsidRPr="00B76C81">
        <w:rPr>
          <w:rStyle w:val="CharacterStyle3"/>
          <w:rFonts w:cs="Arial"/>
        </w:rPr>
        <w:t xml:space="preserve"> </w:t>
      </w:r>
      <w:r w:rsidR="003C2575" w:rsidRPr="00B76C81">
        <w:rPr>
          <w:rStyle w:val="CharacterStyle3"/>
          <w:rFonts w:cs="Arial"/>
          <w:iCs/>
          <w:sz w:val="20"/>
          <w:szCs w:val="20"/>
        </w:rPr>
        <w:t>(Neb. Rev. Stat</w:t>
      </w:r>
      <w:r w:rsidR="004B6161" w:rsidRPr="00B76C81">
        <w:rPr>
          <w:rStyle w:val="CharacterStyle3"/>
          <w:rFonts w:cs="Arial"/>
          <w:iCs/>
          <w:sz w:val="20"/>
          <w:szCs w:val="20"/>
        </w:rPr>
        <w:t>.</w:t>
      </w:r>
      <w:r w:rsidR="003C2575" w:rsidRPr="00B76C81">
        <w:rPr>
          <w:rStyle w:val="CharacterStyle3"/>
          <w:rFonts w:cs="Arial"/>
          <w:iCs/>
          <w:sz w:val="20"/>
          <w:szCs w:val="20"/>
        </w:rPr>
        <w:t xml:space="preserve"> §17-567)</w:t>
      </w:r>
    </w:p>
    <w:p w14:paraId="2AF81C32" w14:textId="77777777" w:rsidR="004065AB" w:rsidRPr="00B76C81" w:rsidRDefault="004065AB">
      <w:pPr>
        <w:tabs>
          <w:tab w:val="left" w:pos="1080"/>
        </w:tabs>
        <w:ind w:firstLine="720"/>
        <w:rPr>
          <w:rStyle w:val="CharacterStyle3"/>
          <w:rFonts w:cs="Arial"/>
          <w:b/>
          <w:iCs/>
          <w:caps/>
          <w:color w:val="000000"/>
          <w:sz w:val="24"/>
          <w:szCs w:val="20"/>
        </w:rPr>
      </w:pPr>
    </w:p>
    <w:p w14:paraId="0B5E6A4F" w14:textId="510276A1" w:rsidR="004065AB" w:rsidRPr="00B76C81" w:rsidRDefault="00B60F3E">
      <w:pPr>
        <w:rPr>
          <w:rFonts w:cs="Arial"/>
          <w:b/>
          <w:bCs/>
          <w:sz w:val="20"/>
          <w:szCs w:val="20"/>
        </w:rPr>
      </w:pPr>
      <w:r w:rsidRPr="00B76C81">
        <w:rPr>
          <w:rStyle w:val="CharacterStyle1"/>
          <w:rFonts w:ascii="Arial" w:hAnsi="Arial" w:cs="Arial"/>
          <w:sz w:val="24"/>
          <w:szCs w:val="24"/>
        </w:rPr>
        <w:tab/>
        <w:t xml:space="preserve">B. </w:t>
      </w:r>
      <w:r w:rsidR="00754DDC" w:rsidRPr="00B76C81">
        <w:rPr>
          <w:rStyle w:val="CharacterStyle1"/>
          <w:rFonts w:ascii="Arial" w:hAnsi="Arial" w:cs="Arial"/>
          <w:sz w:val="24"/>
          <w:szCs w:val="24"/>
        </w:rPr>
        <w:t xml:space="preserve">The village </w:t>
      </w:r>
      <w:r w:rsidR="00754DDC" w:rsidRPr="00B76C81">
        <w:rPr>
          <w:rFonts w:cs="Arial"/>
          <w:bCs/>
        </w:rPr>
        <w:t>shall have the power to prevent and remove all encroach</w:t>
      </w:r>
      <w:r w:rsidR="00754DDC" w:rsidRPr="00B76C81">
        <w:rPr>
          <w:rFonts w:cs="Arial"/>
          <w:bCs/>
        </w:rPr>
        <w:softHyphen/>
        <w:t xml:space="preserve">ments, including snow, ice, and other similar obstructions upon all sidewalks and other village property. </w:t>
      </w:r>
      <w:r w:rsidR="00754DDC" w:rsidRPr="00B76C81">
        <w:rPr>
          <w:rFonts w:cs="Arial"/>
          <w:bCs/>
          <w:sz w:val="20"/>
          <w:szCs w:val="20"/>
        </w:rPr>
        <w:t>(Neb. Rev. Stat. §</w:t>
      </w:r>
      <w:r w:rsidR="004B6161" w:rsidRPr="00B76C81">
        <w:rPr>
          <w:rStyle w:val="CharacterStyle3"/>
          <w:rFonts w:cs="Arial"/>
          <w:iCs/>
          <w:sz w:val="20"/>
          <w:szCs w:val="20"/>
        </w:rPr>
        <w:t>§</w:t>
      </w:r>
      <w:r w:rsidR="00754DDC" w:rsidRPr="00B76C81">
        <w:rPr>
          <w:rFonts w:cs="Arial"/>
          <w:bCs/>
          <w:sz w:val="20"/>
          <w:szCs w:val="20"/>
        </w:rPr>
        <w:t>17-557, 17-558)</w:t>
      </w:r>
    </w:p>
    <w:p w14:paraId="40210F66" w14:textId="77777777" w:rsidR="00A93358" w:rsidRPr="00B76C81" w:rsidRDefault="00A93358" w:rsidP="00D0613F">
      <w:pPr>
        <w:rPr>
          <w:rStyle w:val="CharacterStyle3"/>
          <w:rFonts w:cs="Arial"/>
          <w:iCs/>
          <w:sz w:val="24"/>
        </w:rPr>
      </w:pPr>
    </w:p>
    <w:p w14:paraId="49B5E59D" w14:textId="4753D4B3" w:rsidR="002E73CE" w:rsidRPr="00B76C81" w:rsidRDefault="00A51FA7" w:rsidP="006A031F">
      <w:pPr>
        <w:pStyle w:val="CPARAGRAPHHEADING"/>
        <w:rPr>
          <w:rStyle w:val="CharacterStyle3"/>
          <w:b w:val="0"/>
          <w:bCs/>
          <w:sz w:val="24"/>
          <w:szCs w:val="28"/>
        </w:rPr>
      </w:pPr>
      <w:bookmarkStart w:id="4" w:name="_Toc483401660"/>
      <w:r w:rsidRPr="00B76C81">
        <w:rPr>
          <w:rStyle w:val="CharacterStyle3"/>
          <w:sz w:val="24"/>
        </w:rPr>
        <w:t>SECTION 6-</w:t>
      </w:r>
      <w:r w:rsidR="0080729A" w:rsidRPr="00B76C81">
        <w:rPr>
          <w:rStyle w:val="CharacterStyle3"/>
          <w:sz w:val="24"/>
        </w:rPr>
        <w:t>10</w:t>
      </w:r>
      <w:r w:rsidR="00FA536D" w:rsidRPr="00B76C81">
        <w:rPr>
          <w:rStyle w:val="CharacterStyle3"/>
          <w:sz w:val="24"/>
        </w:rPr>
        <w:t>3</w:t>
      </w:r>
      <w:r w:rsidRPr="00B76C81">
        <w:rPr>
          <w:rStyle w:val="CharacterStyle3"/>
          <w:sz w:val="24"/>
        </w:rPr>
        <w:t>:  OBSTRUCTIONS</w:t>
      </w:r>
      <w:bookmarkEnd w:id="4"/>
    </w:p>
    <w:p w14:paraId="62368D01" w14:textId="77777777" w:rsidR="003C2575" w:rsidRPr="00B76C81" w:rsidRDefault="003C2575" w:rsidP="003C2575">
      <w:pPr>
        <w:pStyle w:val="Style1791"/>
        <w:kinsoku w:val="0"/>
        <w:autoSpaceDE/>
        <w:autoSpaceDN/>
        <w:spacing w:before="0"/>
        <w:ind w:right="0"/>
        <w:rPr>
          <w:rStyle w:val="CharacterStyle3"/>
          <w:rFonts w:cs="Arial"/>
          <w:b/>
          <w:bCs/>
          <w:sz w:val="24"/>
          <w:szCs w:val="24"/>
        </w:rPr>
      </w:pPr>
    </w:p>
    <w:p w14:paraId="61CC3874" w14:textId="5CCF4787" w:rsidR="003C2575" w:rsidRPr="00B76C81" w:rsidRDefault="00754DDC" w:rsidP="003C2575">
      <w:pPr>
        <w:tabs>
          <w:tab w:val="left" w:pos="1080"/>
        </w:tabs>
        <w:ind w:firstLine="720"/>
        <w:rPr>
          <w:rFonts w:cs="Arial"/>
        </w:rPr>
      </w:pPr>
      <w:r w:rsidRPr="00B76C81">
        <w:rPr>
          <w:rFonts w:cs="Arial"/>
        </w:rPr>
        <w:t>A. It shall be unlawful for any person, firm or corporation to obstruct or encumber by fences, gates, buildings, structures</w:t>
      </w:r>
      <w:r w:rsidR="00B07908" w:rsidRPr="00B76C81">
        <w:rPr>
          <w:rFonts w:cs="Arial"/>
        </w:rPr>
        <w:t>,</w:t>
      </w:r>
      <w:r w:rsidRPr="00B76C81">
        <w:rPr>
          <w:rFonts w:cs="Arial"/>
        </w:rPr>
        <w:t xml:space="preserve"> or otherwise any of the streets, alleys</w:t>
      </w:r>
      <w:r w:rsidR="00B07908" w:rsidRPr="00B76C81">
        <w:rPr>
          <w:rFonts w:cs="Arial"/>
        </w:rPr>
        <w:t>,</w:t>
      </w:r>
      <w:r w:rsidRPr="00B76C81">
        <w:rPr>
          <w:rFonts w:cs="Arial"/>
        </w:rPr>
        <w:t xml:space="preserve"> or sidewalks. </w:t>
      </w:r>
    </w:p>
    <w:p w14:paraId="729E92DA" w14:textId="77777777" w:rsidR="003C2575" w:rsidRPr="00B76C81" w:rsidRDefault="003C2575" w:rsidP="003C2575">
      <w:pPr>
        <w:rPr>
          <w:rFonts w:cs="Arial"/>
        </w:rPr>
      </w:pPr>
    </w:p>
    <w:p w14:paraId="4874B7CC" w14:textId="16F7F889" w:rsidR="003C2575" w:rsidRPr="00B76C81" w:rsidRDefault="00754DDC" w:rsidP="003C2575">
      <w:pPr>
        <w:rPr>
          <w:rFonts w:cs="Arial"/>
        </w:rPr>
      </w:pPr>
      <w:r w:rsidRPr="00B76C81">
        <w:rPr>
          <w:rFonts w:cs="Arial"/>
        </w:rPr>
        <w:tab/>
        <w:t>B. Trees and shrubs growing upon the lot line partially on public ground and partially upon the abutting property or wholly upon the abutting property but so close to the lot line as to interfere with the use or construction of any public improvement or so that the roots thereof interfere with any utility wires or pipe shall be deemed obstructions.</w:t>
      </w:r>
      <w:r w:rsidR="00C50B20" w:rsidRPr="00B76C81">
        <w:rPr>
          <w:rFonts w:cs="Arial"/>
        </w:rPr>
        <w:t xml:space="preserve"> </w:t>
      </w:r>
      <w:r w:rsidRPr="00B76C81">
        <w:rPr>
          <w:rFonts w:cs="Arial"/>
        </w:rPr>
        <w:t xml:space="preserve">It shall be the duty of owners and occupants to keep all such similar growth trimmed and pruned at all times. </w:t>
      </w:r>
    </w:p>
    <w:p w14:paraId="40BBD7AA" w14:textId="77777777" w:rsidR="001A11A8" w:rsidRPr="00B76C81" w:rsidRDefault="001A11A8" w:rsidP="003C2575">
      <w:pPr>
        <w:rPr>
          <w:rFonts w:cs="Arial"/>
        </w:rPr>
      </w:pPr>
    </w:p>
    <w:p w14:paraId="6B5C0C4F" w14:textId="57865CB0" w:rsidR="003C2575" w:rsidRPr="00B76C81" w:rsidRDefault="00D11085" w:rsidP="003C2575">
      <w:pPr>
        <w:tabs>
          <w:tab w:val="left" w:pos="1080"/>
        </w:tabs>
        <w:ind w:firstLine="720"/>
        <w:rPr>
          <w:rFonts w:cs="Arial"/>
        </w:rPr>
      </w:pPr>
      <w:r w:rsidRPr="00B76C81">
        <w:rPr>
          <w:rFonts w:cs="Arial"/>
        </w:rPr>
        <w:t>C</w:t>
      </w:r>
      <w:r w:rsidR="00754DDC" w:rsidRPr="00B76C81">
        <w:rPr>
          <w:rFonts w:cs="Arial"/>
        </w:rPr>
        <w:t xml:space="preserve">. Whenever any such growth is allowed contrary to the provisions of this section, the Village Board may pass a resolution ordering the owner or occupant to remove such obstruction within five days after having been served with a copy of said resolution stating that the </w:t>
      </w:r>
      <w:r w:rsidR="00D327C2" w:rsidRPr="00B76C81">
        <w:rPr>
          <w:rFonts w:cs="Arial"/>
        </w:rPr>
        <w:t>village</w:t>
      </w:r>
      <w:r w:rsidR="00754DDC" w:rsidRPr="00B76C81">
        <w:rPr>
          <w:rFonts w:cs="Arial"/>
        </w:rPr>
        <w:t xml:space="preserve"> will do so and will charge the costs thereof to the owner or occupant as a special assessment for improvements as herein provided or shall collect the same by civil suit brought in the name of the </w:t>
      </w:r>
      <w:r w:rsidR="00D327C2" w:rsidRPr="00B76C81">
        <w:rPr>
          <w:rFonts w:cs="Arial"/>
        </w:rPr>
        <w:t>village</w:t>
      </w:r>
      <w:r w:rsidR="00754DDC" w:rsidRPr="00B76C81">
        <w:rPr>
          <w:rFonts w:cs="Arial"/>
        </w:rPr>
        <w:t xml:space="preserve"> against the said owner or occupant.</w:t>
      </w:r>
    </w:p>
    <w:p w14:paraId="45512334" w14:textId="77777777" w:rsidR="003C2575" w:rsidRPr="00B76C81" w:rsidRDefault="003C2575" w:rsidP="003C2575">
      <w:pPr>
        <w:rPr>
          <w:rFonts w:cs="Arial"/>
        </w:rPr>
      </w:pPr>
    </w:p>
    <w:p w14:paraId="54C064B8" w14:textId="58649F4F" w:rsidR="003C2575" w:rsidRPr="00B76C81" w:rsidRDefault="00D11085" w:rsidP="003C2575">
      <w:pPr>
        <w:tabs>
          <w:tab w:val="left" w:pos="1080"/>
        </w:tabs>
        <w:ind w:firstLine="720"/>
        <w:rPr>
          <w:rFonts w:cs="Arial"/>
        </w:rPr>
      </w:pPr>
      <w:r w:rsidRPr="00B76C81">
        <w:rPr>
          <w:rFonts w:cs="Arial"/>
        </w:rPr>
        <w:t>D</w:t>
      </w:r>
      <w:r w:rsidR="00754DDC" w:rsidRPr="00B76C81">
        <w:rPr>
          <w:rFonts w:cs="Arial"/>
        </w:rPr>
        <w:t xml:space="preserve">. Said growth may be removed by the </w:t>
      </w:r>
      <w:r w:rsidR="00D327C2" w:rsidRPr="00B76C81">
        <w:rPr>
          <w:rFonts w:cs="Arial"/>
        </w:rPr>
        <w:t>village</w:t>
      </w:r>
      <w:r w:rsidR="00754DDC" w:rsidRPr="00B76C81">
        <w:rPr>
          <w:rFonts w:cs="Arial"/>
        </w:rPr>
        <w:t xml:space="preserve"> at the expense of the owner of </w:t>
      </w:r>
      <w:r w:rsidR="00754DDC" w:rsidRPr="00B76C81">
        <w:rPr>
          <w:rFonts w:cs="Arial"/>
        </w:rPr>
        <w:lastRenderedPageBreak/>
        <w:t xml:space="preserve">the property upon which the tree or shrub is located should the owner fail or neglect, after notice, to do so. In the event the property owner is a </w:t>
      </w:r>
      <w:r w:rsidR="00BC5EDD" w:rsidRPr="00B76C81">
        <w:rPr>
          <w:rFonts w:cs="Arial"/>
        </w:rPr>
        <w:t>non-resident</w:t>
      </w:r>
      <w:r w:rsidR="00754DDC" w:rsidRPr="00B76C81">
        <w:rPr>
          <w:rFonts w:cs="Arial"/>
        </w:rPr>
        <w:t xml:space="preserve"> of the county in which the property lies, the </w:t>
      </w:r>
      <w:r w:rsidR="00D327C2" w:rsidRPr="00B76C81">
        <w:rPr>
          <w:rFonts w:cs="Arial"/>
        </w:rPr>
        <w:t>village</w:t>
      </w:r>
      <w:r w:rsidR="00754DDC" w:rsidRPr="00B76C81">
        <w:rPr>
          <w:rFonts w:cs="Arial"/>
        </w:rPr>
        <w:t xml:space="preserve"> shall, before levying any special assessment against that property, send a copy of any notice required by law to be published by means of certified mail, return receipt requested, to the last known address of the </w:t>
      </w:r>
      <w:r w:rsidR="00BC5EDD" w:rsidRPr="00B76C81">
        <w:rPr>
          <w:rFonts w:cs="Arial"/>
        </w:rPr>
        <w:t>non-resident</w:t>
      </w:r>
      <w:r w:rsidR="00754DDC" w:rsidRPr="00B76C81">
        <w:rPr>
          <w:rFonts w:cs="Arial"/>
        </w:rPr>
        <w:t xml:space="preserve"> property owner, which shall be that address listed on the current tax rolls at the time such required notice was first published. </w:t>
      </w:r>
    </w:p>
    <w:p w14:paraId="73E4D715" w14:textId="6BB0B4AD" w:rsidR="003C2575" w:rsidRPr="00B76C81" w:rsidRDefault="00A51FA7" w:rsidP="003C2575">
      <w:pPr>
        <w:tabs>
          <w:tab w:val="left" w:pos="1080"/>
        </w:tabs>
        <w:rPr>
          <w:rFonts w:cs="Arial"/>
          <w:sz w:val="20"/>
          <w:szCs w:val="20"/>
        </w:rPr>
      </w:pPr>
      <w:r w:rsidRPr="00B76C81">
        <w:rPr>
          <w:rFonts w:cs="Arial"/>
          <w:sz w:val="20"/>
          <w:szCs w:val="20"/>
        </w:rPr>
        <w:t>(Neb. Rev. Stat. §</w:t>
      </w:r>
      <w:r w:rsidR="004B6161" w:rsidRPr="00B76C81">
        <w:rPr>
          <w:rStyle w:val="CharacterStyle3"/>
          <w:rFonts w:cs="Arial"/>
          <w:iCs/>
          <w:sz w:val="20"/>
          <w:szCs w:val="20"/>
        </w:rPr>
        <w:t>§</w:t>
      </w:r>
      <w:r w:rsidRPr="00B76C81">
        <w:rPr>
          <w:rFonts w:cs="Arial"/>
          <w:sz w:val="20"/>
          <w:szCs w:val="20"/>
        </w:rPr>
        <w:t>17-55</w:t>
      </w:r>
      <w:r w:rsidR="006E6D70" w:rsidRPr="00B76C81">
        <w:rPr>
          <w:rFonts w:cs="Arial"/>
          <w:sz w:val="20"/>
          <w:szCs w:val="20"/>
        </w:rPr>
        <w:t>7</w:t>
      </w:r>
      <w:r w:rsidRPr="00B76C81">
        <w:rPr>
          <w:rFonts w:cs="Arial"/>
          <w:sz w:val="20"/>
          <w:szCs w:val="20"/>
        </w:rPr>
        <w:t>, 17-557.01)</w:t>
      </w:r>
    </w:p>
    <w:p w14:paraId="2D1C4494" w14:textId="77777777" w:rsidR="003C2575" w:rsidRPr="00B76C81" w:rsidRDefault="003C2575" w:rsidP="003C2575">
      <w:pPr>
        <w:rPr>
          <w:rFonts w:cs="Arial"/>
        </w:rPr>
      </w:pPr>
    </w:p>
    <w:p w14:paraId="307FB6A9" w14:textId="6A475F68" w:rsidR="002E73CE" w:rsidRPr="00B76C81" w:rsidRDefault="00754DDC" w:rsidP="006A031F">
      <w:pPr>
        <w:pStyle w:val="CPARAGRAPHHEADING"/>
      </w:pPr>
      <w:bookmarkStart w:id="5" w:name="_Toc483401661"/>
      <w:r w:rsidRPr="00B76C81">
        <w:t>SECTION 6-10</w:t>
      </w:r>
      <w:r w:rsidR="00FA536D" w:rsidRPr="00B76C81">
        <w:t>4</w:t>
      </w:r>
      <w:r w:rsidRPr="00B76C81">
        <w:t>:  OVERHANGING BRANCHES</w:t>
      </w:r>
      <w:bookmarkEnd w:id="5"/>
    </w:p>
    <w:p w14:paraId="2E8F4384" w14:textId="77777777" w:rsidR="003C2575" w:rsidRPr="00B76C81" w:rsidRDefault="003C2575" w:rsidP="003C2575">
      <w:pPr>
        <w:tabs>
          <w:tab w:val="decimal" w:pos="393"/>
          <w:tab w:val="right" w:pos="8410"/>
        </w:tabs>
        <w:rPr>
          <w:rFonts w:cs="Arial"/>
        </w:rPr>
      </w:pPr>
    </w:p>
    <w:p w14:paraId="491DFBCA" w14:textId="4C463DB9" w:rsidR="003C2575" w:rsidRPr="00B76C81" w:rsidRDefault="00754DDC" w:rsidP="003C2575">
      <w:pPr>
        <w:tabs>
          <w:tab w:val="left" w:pos="1080"/>
        </w:tabs>
        <w:ind w:firstLine="720"/>
        <w:rPr>
          <w:rFonts w:cs="Arial"/>
        </w:rPr>
      </w:pPr>
      <w:r w:rsidRPr="00B76C81">
        <w:rPr>
          <w:rFonts w:cs="Arial"/>
        </w:rPr>
        <w:t xml:space="preserve">A. The owner or occupant of any lot, piece or parcel of ground abutting or adjacent to any street or sidewalk over which the branches of trees extend shall at all times keep the branches or limbs thereof trimmed to a height of at least 8 feet above the surface of said walk and at least </w:t>
      </w:r>
      <w:r w:rsidR="00AC01AD" w:rsidRPr="00B76C81">
        <w:rPr>
          <w:rFonts w:cs="Arial"/>
        </w:rPr>
        <w:t xml:space="preserve">12 </w:t>
      </w:r>
      <w:r w:rsidRPr="00B76C81">
        <w:rPr>
          <w:rFonts w:cs="Arial"/>
        </w:rPr>
        <w:t>feet above the surface of said street.</w:t>
      </w:r>
    </w:p>
    <w:p w14:paraId="1E51503F" w14:textId="77777777" w:rsidR="003C2575" w:rsidRPr="00B76C81" w:rsidRDefault="003C2575" w:rsidP="003C2575">
      <w:pPr>
        <w:tabs>
          <w:tab w:val="left" w:pos="1080"/>
        </w:tabs>
        <w:ind w:firstLine="720"/>
        <w:rPr>
          <w:rFonts w:cs="Arial"/>
        </w:rPr>
      </w:pPr>
    </w:p>
    <w:p w14:paraId="30804EE3" w14:textId="77777777" w:rsidR="003C2575" w:rsidRPr="00B76C81" w:rsidRDefault="00754DDC" w:rsidP="003C2575">
      <w:pPr>
        <w:rPr>
          <w:rFonts w:cs="Arial"/>
        </w:rPr>
      </w:pPr>
      <w:r w:rsidRPr="00B76C81">
        <w:rPr>
          <w:rFonts w:cs="Arial"/>
        </w:rPr>
        <w:tab/>
        <w:t>B. Whenever the limbs or branches of any tree or trees extend over streets or sidewalks contrary to the provisions herein so as to interfere with the lighting of the street from street lights or with the con</w:t>
      </w:r>
      <w:r w:rsidRPr="00B76C81">
        <w:rPr>
          <w:rFonts w:cs="Arial"/>
        </w:rPr>
        <w:softHyphen/>
        <w:t xml:space="preserve">venience of the public using said street or side-walk, the Village Board at any regular or special meeting may pass a resolution ordering the owner or occupant to cut or remove said obstructions within five days after having received a copy thereof stating that the </w:t>
      </w:r>
      <w:r w:rsidR="0063528F" w:rsidRPr="00B76C81">
        <w:rPr>
          <w:rFonts w:cs="Arial"/>
        </w:rPr>
        <w:t>village</w:t>
      </w:r>
      <w:r w:rsidRPr="00B76C81">
        <w:rPr>
          <w:rFonts w:cs="Arial"/>
        </w:rPr>
        <w:t xml:space="preserve"> will remove said branches and charge the costs to the owner or occupant as a special assessment for improvements as herein provided if said resolution is not com</w:t>
      </w:r>
      <w:r w:rsidRPr="00B76C81">
        <w:rPr>
          <w:rFonts w:cs="Arial"/>
        </w:rPr>
        <w:softHyphen/>
        <w:t xml:space="preserve">plied with. </w:t>
      </w:r>
    </w:p>
    <w:p w14:paraId="455F37AD" w14:textId="77777777" w:rsidR="003C2575" w:rsidRPr="00B76C81" w:rsidRDefault="003C2575" w:rsidP="003C2575">
      <w:pPr>
        <w:rPr>
          <w:rFonts w:cs="Arial"/>
        </w:rPr>
      </w:pPr>
    </w:p>
    <w:p w14:paraId="70E7C02F" w14:textId="66047821" w:rsidR="003C2575" w:rsidRPr="00B76C81" w:rsidRDefault="00754DDC" w:rsidP="003C2575">
      <w:pPr>
        <w:rPr>
          <w:rFonts w:cs="Arial"/>
        </w:rPr>
      </w:pPr>
      <w:r w:rsidRPr="00B76C81">
        <w:rPr>
          <w:rFonts w:cs="Arial"/>
        </w:rPr>
        <w:tab/>
        <w:t xml:space="preserve">C. In the event the property owner is a </w:t>
      </w:r>
      <w:r w:rsidR="00BC5EDD" w:rsidRPr="00B76C81">
        <w:rPr>
          <w:rFonts w:cs="Arial"/>
        </w:rPr>
        <w:t>non-resident</w:t>
      </w:r>
      <w:r w:rsidRPr="00B76C81">
        <w:rPr>
          <w:rFonts w:cs="Arial"/>
        </w:rPr>
        <w:t xml:space="preserve"> of the county in which the property lies, the </w:t>
      </w:r>
      <w:r w:rsidR="0063528F" w:rsidRPr="00B76C81">
        <w:rPr>
          <w:rFonts w:cs="Arial"/>
        </w:rPr>
        <w:t>village</w:t>
      </w:r>
      <w:r w:rsidRPr="00B76C81">
        <w:rPr>
          <w:rFonts w:cs="Arial"/>
        </w:rPr>
        <w:t xml:space="preserve"> shall, before levying any special assessment against that property, send a copy of any notice required by law to be published by means of certified mail, return receipt requested, to the last known address of the </w:t>
      </w:r>
      <w:r w:rsidR="00BC5EDD" w:rsidRPr="00B76C81">
        <w:rPr>
          <w:rFonts w:cs="Arial"/>
        </w:rPr>
        <w:t>non-resident</w:t>
      </w:r>
      <w:r w:rsidRPr="00B76C81">
        <w:rPr>
          <w:rFonts w:cs="Arial"/>
        </w:rPr>
        <w:t xml:space="preserve"> property owner, which shall be that address listed on the current tax rolls at the time such required notice was first published. </w:t>
      </w:r>
    </w:p>
    <w:p w14:paraId="05C4D133" w14:textId="77777777" w:rsidR="003C2575" w:rsidRPr="00B76C81" w:rsidRDefault="00754DDC" w:rsidP="003C2575">
      <w:pPr>
        <w:rPr>
          <w:rFonts w:cs="Arial"/>
          <w:sz w:val="20"/>
          <w:szCs w:val="20"/>
        </w:rPr>
      </w:pPr>
      <w:r w:rsidRPr="00B76C81">
        <w:rPr>
          <w:rFonts w:cs="Arial"/>
          <w:sz w:val="20"/>
          <w:szCs w:val="20"/>
        </w:rPr>
        <w:t>(Neb. Rev. Stat. §17-557.01)</w:t>
      </w:r>
    </w:p>
    <w:p w14:paraId="6A9A4A65" w14:textId="77777777" w:rsidR="003C2575" w:rsidRPr="00B76C81" w:rsidRDefault="003C2575" w:rsidP="003C2575">
      <w:pPr>
        <w:rPr>
          <w:rFonts w:cs="Arial"/>
          <w:szCs w:val="20"/>
        </w:rPr>
      </w:pPr>
    </w:p>
    <w:p w14:paraId="79CBC7F3" w14:textId="35E2589A" w:rsidR="002E73CE" w:rsidRPr="00B76C81" w:rsidRDefault="00A51FA7" w:rsidP="006A031F">
      <w:pPr>
        <w:pStyle w:val="CPARAGRAPHHEADING"/>
        <w:rPr>
          <w:rStyle w:val="CharacterStyle3"/>
          <w:b w:val="0"/>
          <w:bCs/>
          <w:sz w:val="24"/>
          <w:szCs w:val="28"/>
        </w:rPr>
      </w:pPr>
      <w:bookmarkStart w:id="6" w:name="_Toc483401662"/>
      <w:r w:rsidRPr="00B76C81">
        <w:rPr>
          <w:rStyle w:val="CharacterStyle3"/>
          <w:sz w:val="24"/>
        </w:rPr>
        <w:t>SECTION 6-</w:t>
      </w:r>
      <w:r w:rsidR="0080729A" w:rsidRPr="00B76C81">
        <w:rPr>
          <w:rStyle w:val="CharacterStyle3"/>
          <w:sz w:val="24"/>
        </w:rPr>
        <w:t>10</w:t>
      </w:r>
      <w:r w:rsidR="00FA536D" w:rsidRPr="00B76C81">
        <w:rPr>
          <w:rStyle w:val="CharacterStyle3"/>
          <w:sz w:val="24"/>
        </w:rPr>
        <w:t>5</w:t>
      </w:r>
      <w:r w:rsidRPr="00B76C81">
        <w:rPr>
          <w:rStyle w:val="CharacterStyle3"/>
          <w:sz w:val="24"/>
        </w:rPr>
        <w:t>:  CONSTRUCTION MATERIALS; PERMIT REQUIRED</w:t>
      </w:r>
      <w:bookmarkEnd w:id="6"/>
    </w:p>
    <w:p w14:paraId="19C2A380" w14:textId="77777777" w:rsidR="003C2575" w:rsidRPr="00B76C81" w:rsidRDefault="003C2575" w:rsidP="003C2575">
      <w:pPr>
        <w:pStyle w:val="Style1791"/>
        <w:kinsoku w:val="0"/>
        <w:autoSpaceDE/>
        <w:autoSpaceDN/>
        <w:spacing w:before="0"/>
        <w:ind w:right="0"/>
        <w:rPr>
          <w:rStyle w:val="CharacterStyle3"/>
          <w:rFonts w:cs="Arial"/>
          <w:b/>
          <w:bCs/>
          <w:sz w:val="24"/>
          <w:szCs w:val="24"/>
        </w:rPr>
      </w:pPr>
    </w:p>
    <w:p w14:paraId="5B072078" w14:textId="548184A5" w:rsidR="003C2575" w:rsidRPr="00B76C81" w:rsidRDefault="00754DDC" w:rsidP="003C2575">
      <w:pPr>
        <w:pStyle w:val="Style1791"/>
        <w:kinsoku w:val="0"/>
        <w:autoSpaceDE/>
        <w:autoSpaceDN/>
        <w:spacing w:before="0"/>
        <w:ind w:right="0"/>
        <w:rPr>
          <w:rStyle w:val="CharacterStyle3"/>
          <w:rFonts w:cs="Arial"/>
          <w:sz w:val="24"/>
          <w:szCs w:val="24"/>
        </w:rPr>
      </w:pPr>
      <w:r w:rsidRPr="00B76C81">
        <w:rPr>
          <w:rStyle w:val="CharacterStyle3"/>
          <w:rFonts w:cs="Arial"/>
          <w:sz w:val="24"/>
          <w:szCs w:val="24"/>
        </w:rPr>
        <w:t xml:space="preserve">Persons engaged in the erection, construction, reconstruction, wrecking, or repairing of any building or the construction or repair of a sidewalk along any street may occupy the public street space with such building material and equipment </w:t>
      </w:r>
      <w:r w:rsidR="00AC01AD" w:rsidRPr="00B76C81">
        <w:rPr>
          <w:rStyle w:val="CharacterStyle3"/>
          <w:rFonts w:cs="Arial"/>
          <w:sz w:val="24"/>
          <w:szCs w:val="24"/>
        </w:rPr>
        <w:t xml:space="preserve">so </w:t>
      </w:r>
      <w:r w:rsidRPr="00B76C81">
        <w:rPr>
          <w:rStyle w:val="CharacterStyle3"/>
          <w:rFonts w:cs="Arial"/>
          <w:sz w:val="24"/>
          <w:szCs w:val="24"/>
        </w:rPr>
        <w:t>long as is necessary if such persons shall make application to and receive a permit in writing from the street commissioner to do so; provided, no permit for the occupancy of the sidewalk space and more than one-third of the roadway of the public space adjacent to the real estate on which said building is to be constructed, erected, reconstructed, wrecked, or repaired shall be granted; and provided further, a suitable passageway for pedestrians shall be maintained within the public space included in the permit which shall be protected and lighted in the manner required by the street commissioner.</w:t>
      </w:r>
    </w:p>
    <w:p w14:paraId="3B75738F" w14:textId="77777777" w:rsidR="003C2575" w:rsidRPr="00B76C81" w:rsidRDefault="003C2575" w:rsidP="003C2575">
      <w:pPr>
        <w:pStyle w:val="Style1791"/>
        <w:kinsoku w:val="0"/>
        <w:autoSpaceDE/>
        <w:autoSpaceDN/>
        <w:spacing w:before="0"/>
        <w:ind w:right="0"/>
        <w:rPr>
          <w:rStyle w:val="CharacterStyle3"/>
          <w:rFonts w:cs="Arial"/>
          <w:sz w:val="24"/>
          <w:szCs w:val="24"/>
        </w:rPr>
      </w:pPr>
    </w:p>
    <w:p w14:paraId="6E89F935" w14:textId="77777777" w:rsidR="00EA5A0D" w:rsidRPr="00B76C81" w:rsidRDefault="00EA5A0D" w:rsidP="003C2575">
      <w:pPr>
        <w:pStyle w:val="Style1791"/>
        <w:kinsoku w:val="0"/>
        <w:autoSpaceDE/>
        <w:autoSpaceDN/>
        <w:spacing w:before="0"/>
        <w:ind w:right="0"/>
        <w:rPr>
          <w:rStyle w:val="CharacterStyle3"/>
          <w:rFonts w:cs="Arial"/>
          <w:sz w:val="24"/>
          <w:szCs w:val="24"/>
        </w:rPr>
      </w:pPr>
    </w:p>
    <w:p w14:paraId="23DF183B" w14:textId="5ADF06AD" w:rsidR="002E73CE" w:rsidRPr="00B76C81" w:rsidRDefault="00754DDC" w:rsidP="006A031F">
      <w:pPr>
        <w:pStyle w:val="CPARAGRAPHHEADING"/>
      </w:pPr>
      <w:bookmarkStart w:id="7" w:name="_Toc483401663"/>
      <w:r w:rsidRPr="00B76C81">
        <w:lastRenderedPageBreak/>
        <w:t>SECTION 6-10</w:t>
      </w:r>
      <w:r w:rsidR="00FA536D" w:rsidRPr="00B76C81">
        <w:t>6</w:t>
      </w:r>
      <w:r w:rsidRPr="00B76C81">
        <w:t xml:space="preserve">:  BARRICADES </w:t>
      </w:r>
      <w:smartTag w:uri="urn:schemas-microsoft-com:office:smarttags" w:element="stockticker">
        <w:r w:rsidRPr="00B76C81">
          <w:t>AND</w:t>
        </w:r>
      </w:smartTag>
      <w:r w:rsidRPr="00B76C81">
        <w:t xml:space="preserve"> LIGHTS</w:t>
      </w:r>
      <w:bookmarkEnd w:id="7"/>
    </w:p>
    <w:p w14:paraId="40B15CC3" w14:textId="77777777" w:rsidR="003C2575" w:rsidRPr="00B76C81" w:rsidRDefault="003C2575" w:rsidP="003C2575">
      <w:pPr>
        <w:autoSpaceDE w:val="0"/>
        <w:autoSpaceDN w:val="0"/>
        <w:adjustRightInd w:val="0"/>
        <w:rPr>
          <w:rFonts w:cs="Arial"/>
          <w:b/>
          <w:bCs/>
        </w:rPr>
      </w:pPr>
    </w:p>
    <w:p w14:paraId="6F4069B2" w14:textId="001371A8" w:rsidR="003C2575" w:rsidRPr="00B76C81" w:rsidRDefault="00754DDC" w:rsidP="003C2575">
      <w:pPr>
        <w:rPr>
          <w:rFonts w:cs="Arial"/>
        </w:rPr>
      </w:pPr>
      <w:r w:rsidRPr="00B76C81">
        <w:rPr>
          <w:rFonts w:cs="Arial"/>
        </w:rPr>
        <w:t>Whenever any exca</w:t>
      </w:r>
      <w:r w:rsidRPr="00B76C81">
        <w:rPr>
          <w:rFonts w:cs="Arial"/>
        </w:rPr>
        <w:softHyphen/>
        <w:t>vation on any public property, including without limitation parking sites, sidewalks, curbs</w:t>
      </w:r>
      <w:r w:rsidR="00564D73" w:rsidRPr="00B76C81">
        <w:rPr>
          <w:rFonts w:cs="Arial"/>
        </w:rPr>
        <w:t>,</w:t>
      </w:r>
      <w:r w:rsidRPr="00B76C81">
        <w:rPr>
          <w:rFonts w:cs="Arial"/>
        </w:rPr>
        <w:t xml:space="preserve"> and streets, occurs within the zoning jurisdiction of the </w:t>
      </w:r>
      <w:r w:rsidR="0063528F" w:rsidRPr="00B76C81">
        <w:rPr>
          <w:rFonts w:cs="Arial"/>
        </w:rPr>
        <w:t>village</w:t>
      </w:r>
      <w:r w:rsidRPr="00B76C81">
        <w:rPr>
          <w:rFonts w:cs="Arial"/>
        </w:rPr>
        <w:t>, the party responsible for the exca</w:t>
      </w:r>
      <w:r w:rsidRPr="00B76C81">
        <w:rPr>
          <w:rFonts w:cs="Arial"/>
        </w:rPr>
        <w:softHyphen/>
        <w:t>vation shall provide adequate barricades around the excavation and shall install sufficient warning lights and signs around the exca</w:t>
      </w:r>
      <w:r w:rsidRPr="00B76C81">
        <w:rPr>
          <w:rFonts w:cs="Arial"/>
        </w:rPr>
        <w:softHyphen/>
        <w:t>vation to protect the public. (</w:t>
      </w:r>
      <w:r w:rsidR="00A51FA7" w:rsidRPr="00B76C81">
        <w:rPr>
          <w:rFonts w:cs="Arial"/>
          <w:sz w:val="20"/>
        </w:rPr>
        <w:t>Neb. Rev. Stat. §17-505)</w:t>
      </w:r>
      <w:r w:rsidRPr="00B76C81">
        <w:rPr>
          <w:rFonts w:cs="Arial"/>
        </w:rPr>
        <w:t xml:space="preserve"> </w:t>
      </w:r>
    </w:p>
    <w:p w14:paraId="1523CF19" w14:textId="77777777" w:rsidR="003C2575" w:rsidRPr="00B76C81" w:rsidRDefault="003C2575" w:rsidP="003C2575">
      <w:pPr>
        <w:pStyle w:val="Style7"/>
        <w:tabs>
          <w:tab w:val="left" w:pos="1339"/>
          <w:tab w:val="right" w:pos="5510"/>
        </w:tabs>
        <w:kinsoku w:val="0"/>
        <w:autoSpaceDE/>
        <w:autoSpaceDN/>
        <w:spacing w:line="240" w:lineRule="auto"/>
        <w:jc w:val="both"/>
        <w:rPr>
          <w:rStyle w:val="CharacterStyle2"/>
          <w:rFonts w:ascii="Arial" w:hAnsi="Arial" w:cs="Arial"/>
          <w:b/>
          <w:bCs/>
          <w:sz w:val="24"/>
          <w:szCs w:val="24"/>
          <w:u w:val="none"/>
        </w:rPr>
      </w:pPr>
    </w:p>
    <w:p w14:paraId="19CCA842" w14:textId="38412689" w:rsidR="002E73CE" w:rsidRPr="00B76C81" w:rsidRDefault="00A51FA7" w:rsidP="006A031F">
      <w:pPr>
        <w:pStyle w:val="CPARAGRAPHHEADING"/>
        <w:rPr>
          <w:rStyle w:val="CharacterStyle7"/>
          <w:b w:val="0"/>
          <w:bCs/>
          <w:sz w:val="24"/>
          <w:u w:val="none"/>
        </w:rPr>
      </w:pPr>
      <w:bookmarkStart w:id="8" w:name="_Toc483401664"/>
      <w:r w:rsidRPr="00B76C81">
        <w:rPr>
          <w:rStyle w:val="CharacterStyle7"/>
          <w:sz w:val="24"/>
          <w:u w:val="none"/>
        </w:rPr>
        <w:t>SECTION 6-</w:t>
      </w:r>
      <w:r w:rsidR="0080729A" w:rsidRPr="00B76C81">
        <w:rPr>
          <w:rStyle w:val="CharacterStyle7"/>
          <w:sz w:val="24"/>
          <w:u w:val="none"/>
        </w:rPr>
        <w:t>10</w:t>
      </w:r>
      <w:r w:rsidR="00FA536D" w:rsidRPr="00B76C81">
        <w:rPr>
          <w:rStyle w:val="CharacterStyle7"/>
          <w:sz w:val="24"/>
          <w:u w:val="none"/>
        </w:rPr>
        <w:t>7</w:t>
      </w:r>
      <w:r w:rsidRPr="00B76C81">
        <w:rPr>
          <w:rStyle w:val="CharacterStyle7"/>
          <w:sz w:val="24"/>
          <w:u w:val="none"/>
        </w:rPr>
        <w:t>:  EAVE AND GUTTER SPOUTS</w:t>
      </w:r>
      <w:bookmarkEnd w:id="8"/>
    </w:p>
    <w:p w14:paraId="5B5FABF7" w14:textId="77777777" w:rsidR="003C2575" w:rsidRPr="00B76C81" w:rsidRDefault="003C2575" w:rsidP="003C2575">
      <w:pPr>
        <w:pStyle w:val="Style200"/>
        <w:tabs>
          <w:tab w:val="decimal" w:pos="470"/>
          <w:tab w:val="right" w:pos="8505"/>
        </w:tabs>
        <w:kinsoku w:val="0"/>
        <w:autoSpaceDE/>
        <w:autoSpaceDN/>
        <w:spacing w:line="240" w:lineRule="auto"/>
        <w:rPr>
          <w:rStyle w:val="CharacterStyle7"/>
          <w:rFonts w:cs="Arial"/>
          <w:sz w:val="24"/>
          <w:szCs w:val="24"/>
          <w:u w:val="none"/>
        </w:rPr>
      </w:pPr>
    </w:p>
    <w:p w14:paraId="00550138" w14:textId="01C49E71" w:rsidR="003C2575" w:rsidRPr="00B76C81" w:rsidRDefault="00754DDC" w:rsidP="003C2575">
      <w:pPr>
        <w:rPr>
          <w:rStyle w:val="CharacterStyle8"/>
          <w:rFonts w:ascii="Arial" w:hAnsi="Arial" w:cs="Arial"/>
          <w:sz w:val="24"/>
        </w:rPr>
      </w:pPr>
      <w:r w:rsidRPr="00B76C81">
        <w:rPr>
          <w:rFonts w:cs="Arial"/>
        </w:rPr>
        <w:t xml:space="preserve">It is hereby declared unlawful for any person to erect or maintain any dwelling or business building within the limits of the </w:t>
      </w:r>
      <w:r w:rsidR="0063528F" w:rsidRPr="00B76C81">
        <w:rPr>
          <w:rFonts w:cs="Arial"/>
        </w:rPr>
        <w:t>village</w:t>
      </w:r>
      <w:r w:rsidRPr="00B76C81">
        <w:rPr>
          <w:rFonts w:cs="Arial"/>
        </w:rPr>
        <w:t xml:space="preserve"> where </w:t>
      </w:r>
      <w:r w:rsidRPr="00B76C81">
        <w:rPr>
          <w:rStyle w:val="CharacterStyle8"/>
          <w:rFonts w:ascii="Arial" w:hAnsi="Arial" w:cs="Arial"/>
          <w:sz w:val="24"/>
        </w:rPr>
        <w:t>the said dwelling or building abuts on any sidewalk or street without providing proper guttering and eave spouts to receive the wastewaters that collect on the said sidewalks and streets. All eave spouts erected on any dwelling or business building shall be constructed to drain into the alleys or shall be buried beneath the sidewalks and drain into the streets where it is found to be impossible to drain said eave spouts into the alley.</w:t>
      </w:r>
    </w:p>
    <w:p w14:paraId="581C76B1" w14:textId="77777777" w:rsidR="003C2575" w:rsidRPr="00B76C81" w:rsidRDefault="003C2575" w:rsidP="003C2575"/>
    <w:p w14:paraId="57024ABA" w14:textId="7C801CB2" w:rsidR="002E73CE" w:rsidRPr="00B76C81" w:rsidRDefault="00A51FA7" w:rsidP="006A031F">
      <w:pPr>
        <w:pStyle w:val="CPARAGRAPHHEADING"/>
        <w:rPr>
          <w:rStyle w:val="CharacterStyle2"/>
          <w:rFonts w:ascii="Arial" w:hAnsi="Arial" w:cs="Arial"/>
          <w:b/>
          <w:bCs w:val="0"/>
          <w:sz w:val="24"/>
          <w:szCs w:val="24"/>
          <w:u w:val="none"/>
        </w:rPr>
      </w:pPr>
      <w:bookmarkStart w:id="9" w:name="_Toc483401665"/>
      <w:r w:rsidRPr="00B76C81">
        <w:rPr>
          <w:rStyle w:val="CharacterStyle2"/>
          <w:rFonts w:ascii="Arial" w:hAnsi="Arial" w:cs="Arial"/>
          <w:b/>
          <w:sz w:val="24"/>
          <w:szCs w:val="24"/>
          <w:u w:val="none"/>
        </w:rPr>
        <w:t>SECTION 6-</w:t>
      </w:r>
      <w:r w:rsidR="0080729A" w:rsidRPr="00B76C81">
        <w:rPr>
          <w:rStyle w:val="CharacterStyle2"/>
          <w:rFonts w:ascii="Arial" w:hAnsi="Arial" w:cs="Arial"/>
          <w:b/>
          <w:sz w:val="24"/>
          <w:szCs w:val="24"/>
          <w:u w:val="none"/>
        </w:rPr>
        <w:t>1</w:t>
      </w:r>
      <w:r w:rsidR="00FA536D" w:rsidRPr="00B76C81">
        <w:rPr>
          <w:rStyle w:val="CharacterStyle2"/>
          <w:rFonts w:ascii="Arial" w:hAnsi="Arial" w:cs="Arial"/>
          <w:b/>
          <w:sz w:val="24"/>
          <w:szCs w:val="24"/>
          <w:u w:val="none"/>
        </w:rPr>
        <w:t>08</w:t>
      </w:r>
      <w:r w:rsidRPr="00B76C81">
        <w:rPr>
          <w:rStyle w:val="CharacterStyle2"/>
          <w:rFonts w:ascii="Arial" w:hAnsi="Arial" w:cs="Arial"/>
          <w:b/>
          <w:sz w:val="24"/>
          <w:szCs w:val="24"/>
          <w:u w:val="none"/>
        </w:rPr>
        <w:t>:  DAMAGE</w:t>
      </w:r>
      <w:bookmarkEnd w:id="9"/>
      <w:r w:rsidRPr="00B76C81">
        <w:rPr>
          <w:rStyle w:val="CharacterStyle2"/>
          <w:rFonts w:ascii="Arial" w:hAnsi="Arial" w:cs="Arial"/>
          <w:b/>
          <w:sz w:val="24"/>
          <w:szCs w:val="24"/>
          <w:u w:val="none"/>
        </w:rPr>
        <w:t xml:space="preserve"> </w:t>
      </w:r>
    </w:p>
    <w:p w14:paraId="0DF9B56A" w14:textId="77777777" w:rsidR="003C2575" w:rsidRPr="00B76C81" w:rsidRDefault="003C2575" w:rsidP="003C2575">
      <w:pPr>
        <w:pStyle w:val="Style7"/>
        <w:tabs>
          <w:tab w:val="left" w:pos="1339"/>
          <w:tab w:val="right" w:pos="5510"/>
        </w:tabs>
        <w:kinsoku w:val="0"/>
        <w:autoSpaceDE/>
        <w:autoSpaceDN/>
        <w:spacing w:line="240" w:lineRule="auto"/>
        <w:jc w:val="both"/>
        <w:rPr>
          <w:rStyle w:val="CharacterStyle2"/>
          <w:rFonts w:ascii="Arial" w:hAnsi="Arial" w:cs="Arial"/>
          <w:sz w:val="24"/>
          <w:szCs w:val="24"/>
          <w:u w:val="none"/>
        </w:rPr>
      </w:pPr>
    </w:p>
    <w:p w14:paraId="3FB14FF1" w14:textId="77777777" w:rsidR="003C2575" w:rsidRPr="00B76C81" w:rsidRDefault="00A51FA7" w:rsidP="003C2575">
      <w:pPr>
        <w:pStyle w:val="Style7"/>
        <w:tabs>
          <w:tab w:val="left" w:pos="1339"/>
          <w:tab w:val="right" w:pos="5510"/>
        </w:tabs>
        <w:kinsoku w:val="0"/>
        <w:autoSpaceDE/>
        <w:autoSpaceDN/>
        <w:spacing w:line="240" w:lineRule="auto"/>
        <w:jc w:val="both"/>
        <w:rPr>
          <w:rStyle w:val="CharacterStyle2"/>
          <w:rFonts w:ascii="Arial" w:hAnsi="Arial" w:cs="Arial"/>
          <w:sz w:val="24"/>
          <w:szCs w:val="24"/>
          <w:u w:val="none"/>
        </w:rPr>
      </w:pPr>
      <w:r w:rsidRPr="00B76C81">
        <w:rPr>
          <w:rStyle w:val="CharacterStyle2"/>
          <w:rFonts w:ascii="Arial" w:hAnsi="Arial" w:cs="Arial"/>
          <w:sz w:val="24"/>
          <w:szCs w:val="24"/>
          <w:u w:val="none"/>
        </w:rPr>
        <w:t>It shall be unlawful for any person to willfully, maliciously, or carelessly injure, change, deface, or destroy any street, sidewalk, building, ditch, drain, or grade within the corporate limits. No person shall cause or permit any offensive or corrosive material to be discharged or thrown out upon any street, sidewalk, alley, or public ground.</w:t>
      </w:r>
    </w:p>
    <w:p w14:paraId="10549F61" w14:textId="77777777" w:rsidR="003C2575" w:rsidRPr="00B76C81" w:rsidRDefault="003C2575" w:rsidP="003C2575">
      <w:pPr>
        <w:pStyle w:val="Style208"/>
        <w:tabs>
          <w:tab w:val="decimal" w:pos="360"/>
          <w:tab w:val="right" w:pos="8467"/>
        </w:tabs>
        <w:kinsoku w:val="0"/>
        <w:autoSpaceDE/>
        <w:autoSpaceDN/>
        <w:spacing w:line="240" w:lineRule="auto"/>
        <w:rPr>
          <w:rFonts w:cs="Arial"/>
          <w:b/>
          <w:bCs/>
        </w:rPr>
      </w:pPr>
    </w:p>
    <w:p w14:paraId="6C475B76" w14:textId="37112F98" w:rsidR="002E73CE" w:rsidRPr="00B76C81" w:rsidRDefault="00754DDC" w:rsidP="006A031F">
      <w:pPr>
        <w:pStyle w:val="CPARAGRAPHHEADING"/>
      </w:pPr>
      <w:bookmarkStart w:id="10" w:name="_Toc483401666"/>
      <w:r w:rsidRPr="00B76C81">
        <w:t>SECTION 6-1</w:t>
      </w:r>
      <w:r w:rsidR="00FA536D" w:rsidRPr="00B76C81">
        <w:t>09</w:t>
      </w:r>
      <w:r w:rsidRPr="00B76C81">
        <w:t xml:space="preserve">:  CUTTING CURB; </w:t>
      </w:r>
      <w:r w:rsidR="00C5173E" w:rsidRPr="00B76C81">
        <w:t>driveway;</w:t>
      </w:r>
      <w:r w:rsidR="00B61EE2" w:rsidRPr="00B76C81">
        <w:t xml:space="preserve"> </w:t>
      </w:r>
      <w:r w:rsidRPr="00B76C81">
        <w:t>PERMIT, DEPOSIT AND BOND</w:t>
      </w:r>
      <w:bookmarkEnd w:id="10"/>
      <w:r w:rsidRPr="00B76C81">
        <w:t xml:space="preserve"> </w:t>
      </w:r>
    </w:p>
    <w:p w14:paraId="088CA1C0" w14:textId="77777777" w:rsidR="003C2575" w:rsidRPr="00B76C81" w:rsidRDefault="003C2575" w:rsidP="003C2575">
      <w:pPr>
        <w:pStyle w:val="Style208"/>
        <w:tabs>
          <w:tab w:val="decimal" w:pos="360"/>
          <w:tab w:val="right" w:pos="8467"/>
        </w:tabs>
        <w:kinsoku w:val="0"/>
        <w:autoSpaceDE/>
        <w:autoSpaceDN/>
        <w:spacing w:line="240" w:lineRule="auto"/>
        <w:rPr>
          <w:rFonts w:cs="Arial"/>
        </w:rPr>
      </w:pPr>
    </w:p>
    <w:p w14:paraId="460F0E1C" w14:textId="77777777" w:rsidR="008606E8" w:rsidRPr="00B76C81" w:rsidRDefault="00754DDC" w:rsidP="008606E8">
      <w:r w:rsidRPr="00B76C81">
        <w:rPr>
          <w:rFonts w:cs="Arial"/>
        </w:rPr>
        <w:tab/>
      </w:r>
      <w:r w:rsidR="008606E8" w:rsidRPr="00B76C81">
        <w:rPr>
          <w:rFonts w:cs="Arial"/>
        </w:rPr>
        <w:t>A. It shall be unlawful for any person to cut into any paving, curb, or sidewalk for the purpose of constructing a driveway or any oth</w:t>
      </w:r>
      <w:r w:rsidR="008606E8" w:rsidRPr="00B76C81">
        <w:rPr>
          <w:rFonts w:cs="Arial"/>
        </w:rPr>
        <w:softHyphen/>
        <w:t xml:space="preserve">er purpose without first having obtained a written permit therefor. </w:t>
      </w:r>
      <w:r w:rsidR="008606E8" w:rsidRPr="00B76C81">
        <w:rPr>
          <w:rFonts w:cs="Arial"/>
          <w:bCs/>
        </w:rPr>
        <w:t xml:space="preserve">It shall also be unlawful for any person to construct a driveway where no curb cutting is required without having first obtained a permit following the procedures set out herein. </w:t>
      </w:r>
    </w:p>
    <w:p w14:paraId="4A9D350B" w14:textId="77777777" w:rsidR="008606E8" w:rsidRPr="00B76C81" w:rsidRDefault="008606E8" w:rsidP="008606E8">
      <w:pPr>
        <w:pStyle w:val="Style208"/>
        <w:kinsoku w:val="0"/>
        <w:autoSpaceDE/>
        <w:autoSpaceDN/>
        <w:spacing w:line="240" w:lineRule="auto"/>
        <w:rPr>
          <w:rFonts w:cs="Arial"/>
        </w:rPr>
      </w:pPr>
    </w:p>
    <w:p w14:paraId="0C08BDEB" w14:textId="77777777" w:rsidR="008606E8" w:rsidRPr="00B76C81" w:rsidRDefault="008606E8" w:rsidP="008606E8">
      <w:pPr>
        <w:widowControl/>
        <w:ind w:firstLine="720"/>
      </w:pPr>
      <w:r w:rsidRPr="00B76C81">
        <w:t xml:space="preserve">B. All driveway applications shall contain the following information: </w:t>
      </w:r>
    </w:p>
    <w:p w14:paraId="466A8875" w14:textId="77777777" w:rsidR="008606E8" w:rsidRPr="00B76C81" w:rsidRDefault="008606E8" w:rsidP="008606E8"/>
    <w:p w14:paraId="0001D12A" w14:textId="77777777" w:rsidR="008606E8" w:rsidRPr="00B76C81" w:rsidRDefault="008606E8" w:rsidP="00181C5D">
      <w:pPr>
        <w:widowControl/>
        <w:tabs>
          <w:tab w:val="left" w:pos="1080"/>
        </w:tabs>
        <w:ind w:left="1296" w:hanging="288"/>
      </w:pPr>
      <w:r w:rsidRPr="00B76C81">
        <w:t xml:space="preserve">1. The addition, block and lot which the driveway is to serve; </w:t>
      </w:r>
    </w:p>
    <w:p w14:paraId="60C1F7DF" w14:textId="77777777" w:rsidR="008606E8" w:rsidRPr="00B76C81" w:rsidRDefault="008606E8" w:rsidP="00181C5D">
      <w:pPr>
        <w:widowControl/>
        <w:tabs>
          <w:tab w:val="left" w:pos="1080"/>
        </w:tabs>
        <w:ind w:left="1296" w:hanging="288"/>
      </w:pPr>
      <w:r w:rsidRPr="00B76C81">
        <w:t xml:space="preserve">2. The location of the proposed driveway with reference to adjacent lot lines; </w:t>
      </w:r>
    </w:p>
    <w:p w14:paraId="0C4F0806" w14:textId="77777777" w:rsidR="008606E8" w:rsidRPr="00B76C81" w:rsidRDefault="008606E8" w:rsidP="00181C5D">
      <w:pPr>
        <w:widowControl/>
        <w:tabs>
          <w:tab w:val="left" w:pos="1080"/>
        </w:tabs>
        <w:ind w:left="1296" w:hanging="288"/>
      </w:pPr>
      <w:r w:rsidRPr="00B76C81">
        <w:t xml:space="preserve">3. The width of the driveway and type of street surface to which the driveway will connect. </w:t>
      </w:r>
    </w:p>
    <w:p w14:paraId="4EF37FA2" w14:textId="77777777" w:rsidR="008606E8" w:rsidRPr="00B76C81" w:rsidRDefault="008606E8">
      <w:pPr>
        <w:pStyle w:val="Style208"/>
        <w:kinsoku w:val="0"/>
        <w:autoSpaceDE/>
        <w:autoSpaceDN/>
        <w:spacing w:line="240" w:lineRule="auto"/>
        <w:rPr>
          <w:rFonts w:cs="Arial"/>
        </w:rPr>
      </w:pPr>
    </w:p>
    <w:p w14:paraId="6E743F31" w14:textId="77777777" w:rsidR="008606E8" w:rsidRPr="00B76C81" w:rsidRDefault="008606E8">
      <w:pPr>
        <w:pStyle w:val="Style208"/>
        <w:kinsoku w:val="0"/>
        <w:autoSpaceDE/>
        <w:autoSpaceDN/>
        <w:spacing w:line="240" w:lineRule="auto"/>
        <w:ind w:firstLine="720"/>
        <w:rPr>
          <w:rFonts w:cs="Arial"/>
        </w:rPr>
      </w:pPr>
      <w:r w:rsidRPr="00B76C81">
        <w:rPr>
          <w:rFonts w:cs="Arial"/>
        </w:rPr>
        <w:t>C. Be</w:t>
      </w:r>
      <w:r w:rsidRPr="00B76C81">
        <w:rPr>
          <w:rFonts w:cs="Arial"/>
        </w:rPr>
        <w:softHyphen/>
        <w:t>fore any permit for curb cutting is issued:</w:t>
      </w:r>
    </w:p>
    <w:p w14:paraId="7CA936BB" w14:textId="77777777" w:rsidR="008606E8" w:rsidRPr="00B76C81" w:rsidRDefault="008606E8" w:rsidP="008606E8">
      <w:pPr>
        <w:pStyle w:val="Style208"/>
        <w:kinsoku w:val="0"/>
        <w:autoSpaceDE/>
        <w:autoSpaceDN/>
        <w:spacing w:line="240" w:lineRule="auto"/>
        <w:ind w:firstLine="720"/>
        <w:rPr>
          <w:rFonts w:cs="Arial"/>
        </w:rPr>
      </w:pPr>
    </w:p>
    <w:p w14:paraId="02A58E69" w14:textId="74D4D694" w:rsidR="008606E8" w:rsidRPr="00B76C81" w:rsidRDefault="008606E8" w:rsidP="00181C5D">
      <w:pPr>
        <w:pStyle w:val="Style208"/>
        <w:widowControl/>
        <w:kinsoku w:val="0"/>
        <w:autoSpaceDE/>
        <w:autoSpaceDN/>
        <w:spacing w:line="240" w:lineRule="auto"/>
        <w:ind w:left="1296" w:hanging="288"/>
        <w:rPr>
          <w:rFonts w:cs="Arial"/>
        </w:rPr>
      </w:pPr>
      <w:r w:rsidRPr="00B76C81">
        <w:rPr>
          <w:rFonts w:cs="Arial"/>
        </w:rPr>
        <w:t>1. The applicant for such permit shall deposit with the village treasurer a sum set by resolution of the Village Board for all paving, curb, or sidewalk to be cut. Such sum shall be set on a per-square-foot cost of construction basis. The deposit shall be re</w:t>
      </w:r>
      <w:r w:rsidRPr="00B76C81">
        <w:rPr>
          <w:rFonts w:cs="Arial"/>
        </w:rPr>
        <w:softHyphen/>
        <w:t xml:space="preserve">tained by the </w:t>
      </w:r>
      <w:r w:rsidR="009E54AB" w:rsidRPr="00B76C81">
        <w:rPr>
          <w:rFonts w:cs="Arial"/>
        </w:rPr>
        <w:t>village</w:t>
      </w:r>
      <w:r w:rsidRPr="00B76C81">
        <w:rPr>
          <w:rFonts w:cs="Arial"/>
        </w:rPr>
        <w:t xml:space="preserve"> for the purpose of replacing the </w:t>
      </w:r>
      <w:r w:rsidRPr="00B76C81">
        <w:rPr>
          <w:rFonts w:cs="Arial"/>
        </w:rPr>
        <w:lastRenderedPageBreak/>
        <w:t>pav</w:t>
      </w:r>
      <w:r w:rsidRPr="00B76C81">
        <w:rPr>
          <w:rFonts w:cs="Arial"/>
        </w:rPr>
        <w:softHyphen/>
        <w:t xml:space="preserve">ing, curb, or sidewalk in the event the work is done by the </w:t>
      </w:r>
      <w:r w:rsidR="009E54AB" w:rsidRPr="00B76C81">
        <w:rPr>
          <w:rFonts w:cs="Arial"/>
        </w:rPr>
        <w:t>village</w:t>
      </w:r>
      <w:r w:rsidRPr="00B76C81">
        <w:rPr>
          <w:rFonts w:cs="Arial"/>
        </w:rPr>
        <w:t xml:space="preserve">. In the event the </w:t>
      </w:r>
      <w:r w:rsidR="009E54AB" w:rsidRPr="00B76C81">
        <w:rPr>
          <w:rFonts w:cs="Arial"/>
        </w:rPr>
        <w:t>village</w:t>
      </w:r>
      <w:r w:rsidRPr="00B76C81">
        <w:rPr>
          <w:rFonts w:cs="Arial"/>
        </w:rPr>
        <w:t xml:space="preserve"> elects to require the applicant to replace the paving, curb, or sidewalk, the deposit shall be retained by the </w:t>
      </w:r>
      <w:r w:rsidR="009E54AB" w:rsidRPr="00B76C81">
        <w:rPr>
          <w:rFonts w:cs="Arial"/>
        </w:rPr>
        <w:t>village</w:t>
      </w:r>
      <w:r w:rsidRPr="00B76C81">
        <w:rPr>
          <w:rFonts w:cs="Arial"/>
        </w:rPr>
        <w:t xml:space="preserve"> until the work is com</w:t>
      </w:r>
      <w:r w:rsidRPr="00B76C81">
        <w:rPr>
          <w:rFonts w:cs="Arial"/>
        </w:rPr>
        <w:softHyphen/>
        <w:t xml:space="preserve">pleted to the satisfaction of the street commissioner. </w:t>
      </w:r>
    </w:p>
    <w:p w14:paraId="245509F8" w14:textId="77777777" w:rsidR="008606E8" w:rsidRPr="00B76C81" w:rsidRDefault="008606E8" w:rsidP="008606E8">
      <w:pPr>
        <w:pStyle w:val="Style208"/>
        <w:kinsoku w:val="0"/>
        <w:autoSpaceDE/>
        <w:autoSpaceDN/>
        <w:spacing w:line="240" w:lineRule="auto"/>
        <w:ind w:left="1368" w:hanging="360"/>
        <w:rPr>
          <w:rFonts w:cs="Arial"/>
        </w:rPr>
      </w:pPr>
    </w:p>
    <w:p w14:paraId="6D6C2EEF" w14:textId="2438DAE3" w:rsidR="008606E8" w:rsidRPr="00B76C81" w:rsidRDefault="008606E8" w:rsidP="00181C5D">
      <w:pPr>
        <w:pStyle w:val="Style208"/>
        <w:widowControl/>
        <w:kinsoku w:val="0"/>
        <w:autoSpaceDE/>
        <w:autoSpaceDN/>
        <w:spacing w:line="240" w:lineRule="auto"/>
        <w:ind w:left="1296" w:hanging="288"/>
        <w:rPr>
          <w:rFonts w:cs="Arial"/>
        </w:rPr>
      </w:pPr>
      <w:r w:rsidRPr="00B76C81">
        <w:rPr>
          <w:rFonts w:cs="Arial"/>
        </w:rPr>
        <w:t xml:space="preserve">2. </w:t>
      </w:r>
      <w:r w:rsidR="009E54AB" w:rsidRPr="00B76C81">
        <w:rPr>
          <w:rFonts w:cs="Arial"/>
        </w:rPr>
        <w:t>The applicant</w:t>
      </w:r>
      <w:r w:rsidRPr="00B76C81">
        <w:rPr>
          <w:rFonts w:cs="Arial"/>
        </w:rPr>
        <w:t xml:space="preserve"> shall inform the </w:t>
      </w:r>
      <w:r w:rsidR="009E54AB" w:rsidRPr="00B76C81">
        <w:rPr>
          <w:rFonts w:cs="Arial"/>
        </w:rPr>
        <w:t>village</w:t>
      </w:r>
      <w:r w:rsidRPr="00B76C81">
        <w:rPr>
          <w:rFonts w:cs="Arial"/>
        </w:rPr>
        <w:t xml:space="preserve"> clerk of the place where such cutting is to be done and it shall be the street commissioner's duty to inspect the place of entry into the paving, sidewalk, or curb before the same is cut. </w:t>
      </w:r>
    </w:p>
    <w:p w14:paraId="6A516E5F" w14:textId="77777777" w:rsidR="008606E8" w:rsidRPr="00B76C81" w:rsidRDefault="008606E8">
      <w:pPr>
        <w:pStyle w:val="Style208"/>
        <w:kinsoku w:val="0"/>
        <w:autoSpaceDE/>
        <w:autoSpaceDN/>
        <w:spacing w:line="240" w:lineRule="auto"/>
        <w:rPr>
          <w:rFonts w:cs="Arial"/>
        </w:rPr>
      </w:pPr>
    </w:p>
    <w:p w14:paraId="510433C3" w14:textId="52ABAA02" w:rsidR="008606E8" w:rsidRPr="00B76C81" w:rsidRDefault="008606E8">
      <w:pPr>
        <w:pStyle w:val="Style208"/>
        <w:kinsoku w:val="0"/>
        <w:autoSpaceDE/>
        <w:autoSpaceDN/>
        <w:spacing w:line="240" w:lineRule="auto"/>
        <w:ind w:firstLine="720"/>
        <w:rPr>
          <w:rFonts w:cs="Arial"/>
        </w:rPr>
      </w:pPr>
      <w:r w:rsidRPr="00B76C81">
        <w:rPr>
          <w:rFonts w:cs="Arial"/>
        </w:rPr>
        <w:t xml:space="preserve">D. Upon approval of said permit by the </w:t>
      </w:r>
      <w:r w:rsidR="006E76D9" w:rsidRPr="00B76C81">
        <w:rPr>
          <w:rFonts w:cs="Arial"/>
        </w:rPr>
        <w:t>Village Board</w:t>
      </w:r>
      <w:r w:rsidRPr="00B76C81">
        <w:rPr>
          <w:rFonts w:cs="Arial"/>
        </w:rPr>
        <w:t xml:space="preserve">, the applicant shall be required to build said driveway and complete said curb cut to the </w:t>
      </w:r>
      <w:r w:rsidR="009E54AB" w:rsidRPr="00B76C81">
        <w:rPr>
          <w:rFonts w:cs="Arial"/>
        </w:rPr>
        <w:t>village</w:t>
      </w:r>
      <w:r w:rsidRPr="00B76C81">
        <w:rPr>
          <w:rFonts w:cs="Arial"/>
        </w:rPr>
        <w:t xml:space="preserve">'s specifications, including size and type of materials. When the applicant is ready to close the opening made, he or she shall inform the </w:t>
      </w:r>
      <w:r w:rsidR="009E54AB" w:rsidRPr="00B76C81">
        <w:rPr>
          <w:rFonts w:cs="Arial"/>
        </w:rPr>
        <w:t>street commissioner, who</w:t>
      </w:r>
      <w:r w:rsidRPr="00B76C81">
        <w:rPr>
          <w:rFonts w:cs="Arial"/>
        </w:rPr>
        <w:t xml:space="preserve"> shall supervise and inspect the materials used and work done in closing the opening. </w:t>
      </w:r>
    </w:p>
    <w:p w14:paraId="2942A658" w14:textId="77777777" w:rsidR="008606E8" w:rsidRPr="00B76C81" w:rsidRDefault="008606E8" w:rsidP="008606E8">
      <w:pPr>
        <w:pStyle w:val="Style208"/>
        <w:kinsoku w:val="0"/>
        <w:autoSpaceDE/>
        <w:autoSpaceDN/>
        <w:spacing w:line="240" w:lineRule="auto"/>
        <w:ind w:firstLine="720"/>
        <w:rPr>
          <w:rFonts w:cs="Arial"/>
        </w:rPr>
      </w:pPr>
    </w:p>
    <w:p w14:paraId="7CF44406" w14:textId="29196E8F" w:rsidR="008606E8" w:rsidRPr="00B76C81" w:rsidRDefault="008606E8" w:rsidP="008606E8">
      <w:pPr>
        <w:pStyle w:val="Style208"/>
        <w:kinsoku w:val="0"/>
        <w:autoSpaceDE/>
        <w:autoSpaceDN/>
        <w:spacing w:line="240" w:lineRule="auto"/>
        <w:ind w:firstLine="720"/>
        <w:rPr>
          <w:rFonts w:cs="Arial"/>
        </w:rPr>
      </w:pPr>
      <w:r w:rsidRPr="00B76C81">
        <w:rPr>
          <w:rFonts w:cs="Arial"/>
        </w:rPr>
        <w:t xml:space="preserve">E. It shall be discretionary with the </w:t>
      </w:r>
      <w:r w:rsidR="009E54AB" w:rsidRPr="00B76C81">
        <w:rPr>
          <w:rFonts w:cs="Arial"/>
        </w:rPr>
        <w:t>Village Board</w:t>
      </w:r>
      <w:r w:rsidRPr="00B76C81">
        <w:rPr>
          <w:rFonts w:cs="Arial"/>
        </w:rPr>
        <w:t xml:space="preserve"> to order the street commissioner, un</w:t>
      </w:r>
      <w:r w:rsidRPr="00B76C81">
        <w:rPr>
          <w:rFonts w:cs="Arial"/>
        </w:rPr>
        <w:softHyphen/>
        <w:t xml:space="preserve">der the supervision and inspection of the </w:t>
      </w:r>
      <w:r w:rsidR="009E54AB" w:rsidRPr="00B76C81">
        <w:rPr>
          <w:rFonts w:cs="Arial"/>
        </w:rPr>
        <w:t>village</w:t>
      </w:r>
      <w:r w:rsidRPr="00B76C81">
        <w:rPr>
          <w:rFonts w:cs="Arial"/>
        </w:rPr>
        <w:t xml:space="preserve"> engineer or the committee of the </w:t>
      </w:r>
      <w:r w:rsidR="00F707FB" w:rsidRPr="00B76C81">
        <w:rPr>
          <w:rFonts w:cs="Arial"/>
        </w:rPr>
        <w:t>b</w:t>
      </w:r>
      <w:r w:rsidR="009E54AB" w:rsidRPr="00B76C81">
        <w:rPr>
          <w:rFonts w:cs="Arial"/>
        </w:rPr>
        <w:t>oard</w:t>
      </w:r>
      <w:r w:rsidRPr="00B76C81">
        <w:rPr>
          <w:rFonts w:cs="Arial"/>
        </w:rPr>
        <w:t xml:space="preserve"> on streets and al</w:t>
      </w:r>
      <w:r w:rsidRPr="00B76C81">
        <w:rPr>
          <w:rFonts w:cs="Arial"/>
        </w:rPr>
        <w:softHyphen/>
        <w:t xml:space="preserve">leys, to do the work of cutting and closing the paving and charge the costs thereof to the party who obtained such permit. </w:t>
      </w:r>
    </w:p>
    <w:p w14:paraId="41E29403" w14:textId="77777777" w:rsidR="008606E8" w:rsidRPr="00B76C81" w:rsidRDefault="008606E8" w:rsidP="008606E8">
      <w:pPr>
        <w:rPr>
          <w:rFonts w:cs="Arial"/>
          <w:sz w:val="20"/>
          <w:szCs w:val="20"/>
        </w:rPr>
      </w:pPr>
      <w:r w:rsidRPr="00B76C81">
        <w:rPr>
          <w:rFonts w:cs="Arial"/>
          <w:sz w:val="20"/>
        </w:rPr>
        <w:t>(Neb. Rev. Stat. §17-567)</w:t>
      </w:r>
      <w:r w:rsidRPr="00B76C81">
        <w:rPr>
          <w:rFonts w:cs="Arial"/>
          <w:iCs/>
          <w:sz w:val="20"/>
          <w:szCs w:val="20"/>
        </w:rPr>
        <w:t xml:space="preserve"> </w:t>
      </w:r>
    </w:p>
    <w:p w14:paraId="54ECEF1E" w14:textId="3C5939E6" w:rsidR="003C2575" w:rsidRPr="00B76C81" w:rsidRDefault="003C2575" w:rsidP="008606E8">
      <w:pPr>
        <w:rPr>
          <w:rStyle w:val="CharacterStyle3"/>
          <w:rFonts w:cs="Arial"/>
          <w:sz w:val="24"/>
        </w:rPr>
      </w:pPr>
    </w:p>
    <w:p w14:paraId="209E407F" w14:textId="28EEA2B1" w:rsidR="002E73CE" w:rsidRPr="00B76C81" w:rsidRDefault="00754DDC" w:rsidP="006A031F">
      <w:pPr>
        <w:pStyle w:val="CPARAGRAPHHEADING"/>
      </w:pPr>
      <w:bookmarkStart w:id="11" w:name="_Toc483401667"/>
      <w:r w:rsidRPr="00B76C81">
        <w:t>SECTION 6-11</w:t>
      </w:r>
      <w:r w:rsidR="00FA536D" w:rsidRPr="00B76C81">
        <w:t>0</w:t>
      </w:r>
      <w:r w:rsidRPr="00B76C81">
        <w:t>:  HEAVY EQUIPMENT</w:t>
      </w:r>
      <w:bookmarkEnd w:id="11"/>
    </w:p>
    <w:p w14:paraId="721CFF82" w14:textId="77777777" w:rsidR="003C2575" w:rsidRPr="00B76C81" w:rsidRDefault="003C2575" w:rsidP="003C2575">
      <w:pPr>
        <w:widowControl/>
        <w:kinsoku/>
        <w:rPr>
          <w:rFonts w:cs="Arial"/>
        </w:rPr>
      </w:pPr>
    </w:p>
    <w:p w14:paraId="5D8300FB" w14:textId="35B038D3" w:rsidR="003C2575" w:rsidRPr="00B76C81" w:rsidRDefault="00754DDC" w:rsidP="003C2575">
      <w:pPr>
        <w:kinsoku/>
        <w:ind w:firstLine="720"/>
        <w:rPr>
          <w:rFonts w:cs="Arial"/>
        </w:rPr>
      </w:pPr>
      <w:r w:rsidRPr="00B76C81">
        <w:rPr>
          <w:rFonts w:cs="Arial"/>
        </w:rPr>
        <w:t>A. It shall hereafter be unlawful for any person or persons to move or operate heavy equipment across any curb, gutter, bridge, culvert, sidewalk, crosswalk</w:t>
      </w:r>
      <w:r w:rsidR="007C1DA4" w:rsidRPr="00B76C81">
        <w:rPr>
          <w:rFonts w:cs="Arial"/>
        </w:rPr>
        <w:t>,</w:t>
      </w:r>
      <w:r w:rsidRPr="00B76C81">
        <w:rPr>
          <w:rFonts w:cs="Arial"/>
        </w:rPr>
        <w:t xml:space="preserve"> or crossing on any unpaved street without first having protected such structure with heavy plank sufficient in strength to warrant against the breakage or damage of the same. Hereafter, it shall be unlawful to drive, move, operate</w:t>
      </w:r>
      <w:r w:rsidR="007C1DA4" w:rsidRPr="00B76C81">
        <w:rPr>
          <w:rFonts w:cs="Arial"/>
        </w:rPr>
        <w:t>,</w:t>
      </w:r>
      <w:r w:rsidRPr="00B76C81">
        <w:rPr>
          <w:rFonts w:cs="Arial"/>
        </w:rPr>
        <w:t xml:space="preserve"> or convey over or across any paved street a vehicle, machine</w:t>
      </w:r>
      <w:r w:rsidR="007C1DA4" w:rsidRPr="00B76C81">
        <w:rPr>
          <w:rFonts w:cs="Arial"/>
        </w:rPr>
        <w:t>,</w:t>
      </w:r>
      <w:r w:rsidRPr="00B76C81">
        <w:rPr>
          <w:rFonts w:cs="Arial"/>
        </w:rPr>
        <w:t xml:space="preserve"> or implement with sharp discs or sharp wheels that bear upon said pavement; with wheels having cutting edges; or with wheels having lugs, protruding parts</w:t>
      </w:r>
      <w:r w:rsidR="007C1DA4" w:rsidRPr="00B76C81">
        <w:rPr>
          <w:rFonts w:cs="Arial"/>
        </w:rPr>
        <w:t>,</w:t>
      </w:r>
      <w:r w:rsidRPr="00B76C81">
        <w:rPr>
          <w:rFonts w:cs="Arial"/>
        </w:rPr>
        <w:t xml:space="preserve"> or bolts thereon that extend beyond a plain tire so as to cut, mark, mar, indent</w:t>
      </w:r>
      <w:r w:rsidR="007C1DA4" w:rsidRPr="00B76C81">
        <w:rPr>
          <w:rFonts w:cs="Arial"/>
        </w:rPr>
        <w:t>,</w:t>
      </w:r>
      <w:r w:rsidRPr="00B76C81">
        <w:rPr>
          <w:rFonts w:cs="Arial"/>
        </w:rPr>
        <w:t xml:space="preserve"> or otherwise injure or damage any pavement, gutter</w:t>
      </w:r>
      <w:r w:rsidR="007C1DA4" w:rsidRPr="00B76C81">
        <w:rPr>
          <w:rFonts w:cs="Arial"/>
        </w:rPr>
        <w:t>,</w:t>
      </w:r>
      <w:r w:rsidRPr="00B76C81">
        <w:rPr>
          <w:rFonts w:cs="Arial"/>
        </w:rPr>
        <w:t xml:space="preserve"> or curb. </w:t>
      </w:r>
    </w:p>
    <w:p w14:paraId="05C9869D" w14:textId="77777777" w:rsidR="003C2575" w:rsidRPr="00B76C81" w:rsidRDefault="003C2575" w:rsidP="003C2575">
      <w:pPr>
        <w:widowControl/>
        <w:kinsoku/>
        <w:rPr>
          <w:rFonts w:cs="Arial"/>
        </w:rPr>
      </w:pPr>
    </w:p>
    <w:p w14:paraId="1F3DD7F4" w14:textId="77777777" w:rsidR="00983934" w:rsidRPr="00B76C81" w:rsidRDefault="00754DDC">
      <w:pPr>
        <w:kinsoku/>
        <w:ind w:firstLine="720"/>
        <w:rPr>
          <w:rFonts w:cs="Arial"/>
        </w:rPr>
      </w:pPr>
      <w:r w:rsidRPr="00B76C81">
        <w:rPr>
          <w:rFonts w:cs="Arial"/>
        </w:rPr>
        <w:t xml:space="preserve">B. Where heavy vehicles, structures, and machines move along paved or unpaved streets, the Village Board is hereby authorized and empowered to choose the route over which such moving will be permitted and allowed. </w:t>
      </w:r>
    </w:p>
    <w:p w14:paraId="229277D8" w14:textId="77777777" w:rsidR="003C2575" w:rsidRPr="00B76C81" w:rsidRDefault="003C2575" w:rsidP="003C2575">
      <w:pPr>
        <w:widowControl/>
        <w:kinsoku/>
        <w:ind w:firstLine="720"/>
        <w:rPr>
          <w:rFonts w:cs="Arial"/>
        </w:rPr>
      </w:pPr>
    </w:p>
    <w:p w14:paraId="680C68E4" w14:textId="77777777" w:rsidR="003C2575" w:rsidRPr="00B76C81" w:rsidRDefault="00754DDC" w:rsidP="003C2575">
      <w:pPr>
        <w:kinsoku/>
        <w:ind w:firstLine="720"/>
        <w:rPr>
          <w:rFonts w:cs="Arial"/>
        </w:rPr>
      </w:pPr>
      <w:r w:rsidRPr="00B76C81">
        <w:rPr>
          <w:rFonts w:cs="Arial"/>
        </w:rPr>
        <w:t xml:space="preserve">C. It shall be permissible (1) for school buses and emergency vehicles to use metal or metal-type studs any time of the year; (2) to use farm machinery with tires having protuberances which will not damage the streets; and (3) to use tire chains of reasonable proportions upon any vehicle when required for safety because of snow, ice, or other conditions tending to cause a vehicle to slide or skid. </w:t>
      </w:r>
    </w:p>
    <w:p w14:paraId="3F20E159" w14:textId="6340645C" w:rsidR="003C2575" w:rsidRPr="00B76C81" w:rsidRDefault="00A51FA7" w:rsidP="003C2575">
      <w:pPr>
        <w:widowControl/>
        <w:kinsoku/>
        <w:rPr>
          <w:rFonts w:cs="Arial"/>
          <w:sz w:val="20"/>
          <w:szCs w:val="20"/>
        </w:rPr>
      </w:pPr>
      <w:r w:rsidRPr="00B76C81">
        <w:rPr>
          <w:rFonts w:cs="Arial"/>
          <w:sz w:val="20"/>
          <w:szCs w:val="20"/>
        </w:rPr>
        <w:t>(Neb. Rev. Stat. §60-6,250)</w:t>
      </w:r>
    </w:p>
    <w:p w14:paraId="6B71EA19" w14:textId="77777777" w:rsidR="00A330C2" w:rsidRPr="00B76C81" w:rsidRDefault="00A330C2" w:rsidP="006A031F">
      <w:pPr>
        <w:pStyle w:val="CPARAGRAPHHEADING"/>
      </w:pPr>
      <w:bookmarkStart w:id="12" w:name="_Toc331512627"/>
      <w:bookmarkStart w:id="13" w:name="_Toc374349803"/>
    </w:p>
    <w:p w14:paraId="52D3E273" w14:textId="05537548" w:rsidR="002E73CE" w:rsidRPr="00B76C81" w:rsidRDefault="00754DDC" w:rsidP="006A031F">
      <w:pPr>
        <w:pStyle w:val="CPARAGRAPHHEADING"/>
      </w:pPr>
      <w:bookmarkStart w:id="14" w:name="_Toc483401668"/>
      <w:bookmarkEnd w:id="12"/>
      <w:bookmarkEnd w:id="13"/>
      <w:r w:rsidRPr="00B76C81">
        <w:t>SECTION 6-11</w:t>
      </w:r>
      <w:r w:rsidR="00CF0E5F" w:rsidRPr="00B76C81">
        <w:t>1</w:t>
      </w:r>
      <w:r w:rsidRPr="00B76C81">
        <w:t>:  REAL PROPERTY; ACQUISITION; AUTHORIZATION</w:t>
      </w:r>
      <w:bookmarkEnd w:id="14"/>
      <w:r w:rsidRPr="00B76C81">
        <w:t xml:space="preserve"> </w:t>
      </w:r>
    </w:p>
    <w:p w14:paraId="25A330F8" w14:textId="77777777" w:rsidR="003C2575" w:rsidRPr="00B76C81" w:rsidRDefault="003C2575" w:rsidP="003C2575">
      <w:pPr>
        <w:rPr>
          <w:rFonts w:cs="Arial"/>
          <w:b/>
        </w:rPr>
      </w:pPr>
    </w:p>
    <w:p w14:paraId="009A4FBF" w14:textId="77777777" w:rsidR="003C2575" w:rsidRPr="00B76C81" w:rsidRDefault="00754DDC" w:rsidP="003C2575">
      <w:pPr>
        <w:rPr>
          <w:rFonts w:cs="Arial"/>
          <w:sz w:val="20"/>
          <w:szCs w:val="20"/>
        </w:rPr>
      </w:pPr>
      <w:r w:rsidRPr="00B76C81">
        <w:rPr>
          <w:rFonts w:cs="Arial"/>
        </w:rPr>
        <w:t xml:space="preserve">When acquiring an interest in real property by purchase or eminent domain, the </w:t>
      </w:r>
      <w:r w:rsidR="0063528F" w:rsidRPr="00B76C81">
        <w:rPr>
          <w:rFonts w:cs="Arial"/>
        </w:rPr>
        <w:t>village</w:t>
      </w:r>
      <w:r w:rsidRPr="00B76C81">
        <w:rPr>
          <w:rFonts w:cs="Arial"/>
        </w:rPr>
        <w:t xml:space="preserve"> </w:t>
      </w:r>
      <w:r w:rsidRPr="00B76C81">
        <w:rPr>
          <w:rFonts w:cs="Arial"/>
        </w:rPr>
        <w:lastRenderedPageBreak/>
        <w:t>shall do so only after the Village Board has authorized the acquisition by action taken in a public meeting after notice and public hear</w:t>
      </w:r>
      <w:r w:rsidRPr="00B76C81">
        <w:rPr>
          <w:rFonts w:cs="Arial"/>
        </w:rPr>
        <w:softHyphen/>
        <w:t xml:space="preserve">ing. </w:t>
      </w:r>
      <w:r w:rsidR="00A51FA7" w:rsidRPr="00B76C81">
        <w:rPr>
          <w:rFonts w:cs="Arial"/>
          <w:sz w:val="20"/>
          <w:szCs w:val="20"/>
        </w:rPr>
        <w:t>(Neb. Rev. Stat. §18-1755)</w:t>
      </w:r>
    </w:p>
    <w:p w14:paraId="3AF207F6" w14:textId="77777777" w:rsidR="002E73CE" w:rsidRPr="00B76C81" w:rsidRDefault="002E73CE" w:rsidP="006A031F">
      <w:pPr>
        <w:pStyle w:val="CPARAGRAPHHEADING"/>
      </w:pPr>
    </w:p>
    <w:p w14:paraId="72283D56" w14:textId="04DBAD45" w:rsidR="002E73CE" w:rsidRPr="00B76C81" w:rsidRDefault="00754DDC" w:rsidP="006A031F">
      <w:pPr>
        <w:pStyle w:val="CPARAGRAPHHEADING"/>
      </w:pPr>
      <w:bookmarkStart w:id="15" w:name="_Toc483401669"/>
      <w:r w:rsidRPr="00B76C81">
        <w:t>SECTION 6-11</w:t>
      </w:r>
      <w:r w:rsidR="00CF0E5F" w:rsidRPr="00B76C81">
        <w:t>2</w:t>
      </w:r>
      <w:r w:rsidRPr="00B76C81">
        <w:t>:  REAL PROPERTY; ACQUISITION; APPRAISAL</w:t>
      </w:r>
      <w:bookmarkEnd w:id="15"/>
    </w:p>
    <w:p w14:paraId="0CC5F0CD" w14:textId="77777777" w:rsidR="003C2575" w:rsidRPr="00B76C81" w:rsidRDefault="003C2575" w:rsidP="003C2575">
      <w:pPr>
        <w:rPr>
          <w:rFonts w:cs="Arial"/>
        </w:rPr>
      </w:pPr>
    </w:p>
    <w:p w14:paraId="20B392F6" w14:textId="77777777" w:rsidR="003C2575" w:rsidRPr="00B76C81" w:rsidRDefault="00754DDC" w:rsidP="003C2575">
      <w:pPr>
        <w:rPr>
          <w:rFonts w:cs="Arial"/>
        </w:rPr>
      </w:pPr>
      <w:r w:rsidRPr="00B76C81">
        <w:rPr>
          <w:rFonts w:cs="Arial"/>
        </w:rPr>
        <w:t xml:space="preserve">The </w:t>
      </w:r>
      <w:r w:rsidR="0063528F" w:rsidRPr="00B76C81">
        <w:rPr>
          <w:rFonts w:cs="Arial"/>
        </w:rPr>
        <w:t>village</w:t>
      </w:r>
      <w:r w:rsidRPr="00B76C81">
        <w:rPr>
          <w:rFonts w:cs="Arial"/>
        </w:rPr>
        <w:t xml:space="preserve"> shall not purchase, lease-purchase or acquire for consideration real property having an estimated value of $100,000.00 or more unless an appraisal of such property has been performed by a certified real estate appraiser. </w:t>
      </w:r>
      <w:r w:rsidR="00A51FA7" w:rsidRPr="00B76C81">
        <w:rPr>
          <w:rFonts w:cs="Arial"/>
          <w:sz w:val="20"/>
          <w:szCs w:val="20"/>
        </w:rPr>
        <w:t>(Neb. Rev. Stat. §13-403)</w:t>
      </w:r>
    </w:p>
    <w:p w14:paraId="24199A78" w14:textId="77777777" w:rsidR="003C2575" w:rsidRPr="00B76C81" w:rsidRDefault="003C2575" w:rsidP="003C2575">
      <w:pPr>
        <w:rPr>
          <w:rFonts w:cs="Arial"/>
          <w:b/>
          <w:bCs/>
        </w:rPr>
      </w:pPr>
    </w:p>
    <w:p w14:paraId="0547C2CB" w14:textId="71890DA5" w:rsidR="002E73CE" w:rsidRPr="00B76C81" w:rsidRDefault="00754DDC" w:rsidP="006A031F">
      <w:pPr>
        <w:pStyle w:val="CPARAGRAPHHEADING"/>
      </w:pPr>
      <w:bookmarkStart w:id="16" w:name="_Toc483401670"/>
      <w:r w:rsidRPr="00B76C81">
        <w:t>SECTION 6-11</w:t>
      </w:r>
      <w:r w:rsidR="00CF0E5F" w:rsidRPr="00B76C81">
        <w:t>3</w:t>
      </w:r>
      <w:r w:rsidRPr="00B76C81">
        <w:t>:  REAL PROPERTY; ACQUISITION; CONSTRUCTION; ELECTIONS, WHEN REQUIRED</w:t>
      </w:r>
      <w:bookmarkEnd w:id="16"/>
    </w:p>
    <w:p w14:paraId="2D088704" w14:textId="77777777" w:rsidR="003C2575" w:rsidRPr="00B76C81" w:rsidRDefault="003C2575" w:rsidP="003C2575">
      <w:pPr>
        <w:rPr>
          <w:rFonts w:cs="Arial"/>
        </w:rPr>
      </w:pPr>
    </w:p>
    <w:p w14:paraId="3B3070CE" w14:textId="3F9EA28D" w:rsidR="003C2575" w:rsidRPr="00B76C81" w:rsidRDefault="00754DDC" w:rsidP="003C2575">
      <w:pPr>
        <w:ind w:firstLine="720"/>
        <w:rPr>
          <w:rFonts w:cs="Arial"/>
        </w:rPr>
      </w:pPr>
      <w:r w:rsidRPr="00B76C81">
        <w:rPr>
          <w:rFonts w:cs="Arial"/>
        </w:rPr>
        <w:t xml:space="preserve">A. The </w:t>
      </w:r>
      <w:r w:rsidR="0063528F" w:rsidRPr="00B76C81">
        <w:rPr>
          <w:rFonts w:cs="Arial"/>
        </w:rPr>
        <w:t>village</w:t>
      </w:r>
      <w:r w:rsidRPr="00B76C81">
        <w:rPr>
          <w:rFonts w:cs="Arial"/>
        </w:rPr>
        <w:t xml:space="preserve"> is authorized and empowered to purchase, accept by gift or devise, purchase real estate upon which to erect, and erect a building or buildings for an auditorium, fire station, village building, or community house for housing village enterprises and social and recreation purposes and other public buildings and maintain, manage, and operate the same for the benefit of the inhabitants of the </w:t>
      </w:r>
      <w:r w:rsidR="0063528F" w:rsidRPr="00B76C81">
        <w:rPr>
          <w:rFonts w:cs="Arial"/>
        </w:rPr>
        <w:t>village</w:t>
      </w:r>
      <w:r w:rsidRPr="00B76C81">
        <w:rPr>
          <w:rFonts w:cs="Arial"/>
        </w:rPr>
        <w:t>.</w:t>
      </w:r>
    </w:p>
    <w:p w14:paraId="4C646C32" w14:textId="77777777" w:rsidR="003C2575" w:rsidRPr="00B76C81" w:rsidRDefault="003C2575" w:rsidP="003C2575">
      <w:pPr>
        <w:rPr>
          <w:rFonts w:cs="Arial"/>
        </w:rPr>
      </w:pPr>
    </w:p>
    <w:p w14:paraId="4397A071" w14:textId="77777777" w:rsidR="003C2575" w:rsidRPr="00B76C81" w:rsidRDefault="00754DDC" w:rsidP="003C2575">
      <w:pPr>
        <w:ind w:firstLine="720"/>
        <w:rPr>
          <w:rFonts w:cs="Arial"/>
        </w:rPr>
      </w:pPr>
      <w:r w:rsidRPr="00B76C81">
        <w:rPr>
          <w:rFonts w:cs="Arial"/>
        </w:rPr>
        <w:t xml:space="preserve">B. Except as provided below, before any such purchase can be made or building erected, the question shall be submitted to the electors of the </w:t>
      </w:r>
      <w:r w:rsidR="0063528F" w:rsidRPr="00B76C81">
        <w:rPr>
          <w:rFonts w:cs="Arial"/>
        </w:rPr>
        <w:t>village</w:t>
      </w:r>
      <w:r w:rsidRPr="00B76C81">
        <w:rPr>
          <w:rFonts w:cs="Arial"/>
        </w:rPr>
        <w:t xml:space="preserve"> at a general election or at an election duly called for that purpose, or as set forth in Neb. Rev. Stat. §17-954, and be adopted by a majority of the electors voting on such question.</w:t>
      </w:r>
    </w:p>
    <w:p w14:paraId="2AF2E692" w14:textId="77777777" w:rsidR="003C2575" w:rsidRPr="00B76C81" w:rsidRDefault="003C2575" w:rsidP="003C2575">
      <w:pPr>
        <w:ind w:firstLine="720"/>
        <w:rPr>
          <w:rFonts w:cs="Arial"/>
        </w:rPr>
      </w:pPr>
    </w:p>
    <w:p w14:paraId="43842882" w14:textId="77777777" w:rsidR="003C2575" w:rsidRPr="00B76C81" w:rsidRDefault="00754DDC" w:rsidP="003C2575">
      <w:pPr>
        <w:ind w:firstLine="720"/>
        <w:rPr>
          <w:rFonts w:cs="Arial"/>
        </w:rPr>
      </w:pPr>
      <w:r w:rsidRPr="00B76C81">
        <w:rPr>
          <w:rFonts w:cs="Arial"/>
        </w:rPr>
        <w:t>C. If the funds to be used to finance the purchase or construction of a building pursuant to this section are available other than through a bond issue, then either:</w:t>
      </w:r>
    </w:p>
    <w:p w14:paraId="4012E947" w14:textId="77777777" w:rsidR="003C2575" w:rsidRPr="00B76C81" w:rsidRDefault="003C2575" w:rsidP="003C2575">
      <w:pPr>
        <w:pStyle w:val="Style210"/>
        <w:kinsoku w:val="0"/>
        <w:autoSpaceDE/>
        <w:autoSpaceDN/>
        <w:ind w:right="0" w:firstLine="0"/>
        <w:rPr>
          <w:rStyle w:val="CharacterStyle5"/>
          <w:rFonts w:cs="Arial"/>
          <w:sz w:val="24"/>
          <w:szCs w:val="24"/>
        </w:rPr>
      </w:pPr>
    </w:p>
    <w:p w14:paraId="308C31C5" w14:textId="3431F854" w:rsidR="003C2575" w:rsidRPr="00B76C81" w:rsidRDefault="00754DDC" w:rsidP="00181C5D">
      <w:pPr>
        <w:pStyle w:val="Style210"/>
        <w:widowControl/>
        <w:kinsoku w:val="0"/>
        <w:autoSpaceDE/>
        <w:autoSpaceDN/>
        <w:ind w:left="1296" w:right="0" w:hanging="288"/>
        <w:rPr>
          <w:rStyle w:val="CharacterStyle5"/>
          <w:rFonts w:cs="Arial"/>
          <w:sz w:val="24"/>
          <w:szCs w:val="24"/>
        </w:rPr>
      </w:pPr>
      <w:r w:rsidRPr="00B76C81">
        <w:rPr>
          <w:rStyle w:val="CharacterStyle5"/>
          <w:rFonts w:cs="Arial"/>
          <w:sz w:val="24"/>
          <w:szCs w:val="24"/>
        </w:rPr>
        <w:t xml:space="preserve">1. Notice of the proposed purchase or construction shall be published in a newspaper of general circulation in the </w:t>
      </w:r>
      <w:r w:rsidR="0063528F" w:rsidRPr="00B76C81">
        <w:rPr>
          <w:rStyle w:val="CharacterStyle5"/>
          <w:rFonts w:cs="Arial"/>
          <w:sz w:val="24"/>
          <w:szCs w:val="24"/>
        </w:rPr>
        <w:t>village</w:t>
      </w:r>
      <w:r w:rsidRPr="00B76C81">
        <w:rPr>
          <w:rStyle w:val="CharacterStyle5"/>
          <w:rFonts w:cs="Arial"/>
          <w:sz w:val="24"/>
          <w:szCs w:val="24"/>
        </w:rPr>
        <w:t xml:space="preserve"> and no election shall be required to approve the purchase or construction unless within 30 days after the publication of the notice a remonstrance against the purchase or construction is signed by electors of the </w:t>
      </w:r>
      <w:r w:rsidR="0063528F" w:rsidRPr="00B76C81">
        <w:rPr>
          <w:rStyle w:val="CharacterStyle5"/>
          <w:rFonts w:cs="Arial"/>
          <w:sz w:val="24"/>
          <w:szCs w:val="24"/>
        </w:rPr>
        <w:t>village</w:t>
      </w:r>
      <w:r w:rsidRPr="00B76C81">
        <w:rPr>
          <w:rStyle w:val="CharacterStyle5"/>
          <w:rFonts w:cs="Arial"/>
          <w:sz w:val="24"/>
          <w:szCs w:val="24"/>
        </w:rPr>
        <w:t xml:space="preserve"> equal in number to 15% of the registered voters of the </w:t>
      </w:r>
      <w:r w:rsidR="0063528F" w:rsidRPr="00B76C81">
        <w:rPr>
          <w:rStyle w:val="CharacterStyle5"/>
          <w:rFonts w:cs="Arial"/>
          <w:sz w:val="24"/>
          <w:szCs w:val="24"/>
        </w:rPr>
        <w:t>village</w:t>
      </w:r>
      <w:r w:rsidRPr="00B76C81">
        <w:rPr>
          <w:rStyle w:val="CharacterStyle5"/>
          <w:rFonts w:cs="Arial"/>
          <w:sz w:val="24"/>
          <w:szCs w:val="24"/>
        </w:rPr>
        <w:t xml:space="preserve"> voting at the last regular village election held therein and is filed with the Village Board. If the date for filing the remonstrance falls upon a Saturday, Sunday, or legal holiday, the signatures shall be considered timely if filed or postmarked on or before the next business day. If a remonstrance with the necessary number of qualified signatures is timely filed, the question shall be submitted to the voters of the </w:t>
      </w:r>
      <w:r w:rsidR="0063528F" w:rsidRPr="00B76C81">
        <w:rPr>
          <w:rStyle w:val="CharacterStyle5"/>
          <w:rFonts w:cs="Arial"/>
          <w:sz w:val="24"/>
          <w:szCs w:val="24"/>
        </w:rPr>
        <w:t>village</w:t>
      </w:r>
      <w:r w:rsidRPr="00B76C81">
        <w:rPr>
          <w:rStyle w:val="CharacterStyle5"/>
          <w:rFonts w:cs="Arial"/>
          <w:sz w:val="24"/>
          <w:szCs w:val="24"/>
        </w:rPr>
        <w:t xml:space="preserve"> at a general village election or a special election duly called for that purpose. If the purchase or construction is not approved, the property involved shall not then nor within one year following the election be purchased or constructed; or</w:t>
      </w:r>
    </w:p>
    <w:p w14:paraId="0D5E1867" w14:textId="77777777" w:rsidR="003C2575" w:rsidRPr="00B76C81" w:rsidRDefault="003C2575">
      <w:pPr>
        <w:pStyle w:val="Style210"/>
        <w:kinsoku w:val="0"/>
        <w:autoSpaceDE/>
        <w:autoSpaceDN/>
        <w:ind w:left="1368" w:right="0" w:hanging="360"/>
        <w:rPr>
          <w:rStyle w:val="CharacterStyle5"/>
          <w:rFonts w:cs="Arial"/>
          <w:sz w:val="24"/>
          <w:szCs w:val="24"/>
        </w:rPr>
      </w:pPr>
    </w:p>
    <w:p w14:paraId="6DDAE5FB" w14:textId="1F5A931B" w:rsidR="003C2575" w:rsidRPr="00B76C81" w:rsidRDefault="00754DDC" w:rsidP="00181C5D">
      <w:pPr>
        <w:pStyle w:val="Style210"/>
        <w:widowControl/>
        <w:kinsoku w:val="0"/>
        <w:autoSpaceDE/>
        <w:autoSpaceDN/>
        <w:ind w:left="1296" w:right="0" w:hanging="288"/>
        <w:rPr>
          <w:rStyle w:val="CharacterStyle5"/>
          <w:rFonts w:cs="Arial"/>
          <w:sz w:val="24"/>
          <w:szCs w:val="24"/>
        </w:rPr>
      </w:pPr>
      <w:r w:rsidRPr="00B76C81">
        <w:rPr>
          <w:rStyle w:val="CharacterStyle5"/>
          <w:rFonts w:cs="Arial"/>
          <w:sz w:val="24"/>
          <w:szCs w:val="24"/>
        </w:rPr>
        <w:t xml:space="preserve">2. The Village Board may proceed without providing the notice and right of remonstrance required in subdivision (1) of this subsection if the property can be purchased below the fair market value as determined by an appraisal, there is a willing seller, and the purchase price is less than </w:t>
      </w:r>
      <w:r w:rsidRPr="00B76C81">
        <w:rPr>
          <w:rStyle w:val="CharacterStyle5"/>
          <w:rFonts w:cs="Arial"/>
          <w:sz w:val="24"/>
          <w:szCs w:val="24"/>
        </w:rPr>
        <w:lastRenderedPageBreak/>
        <w:t xml:space="preserve">$25,000.00. The purchase shall be approved by the </w:t>
      </w:r>
      <w:r w:rsidR="00A66CFA" w:rsidRPr="00B76C81">
        <w:rPr>
          <w:rStyle w:val="CharacterStyle5"/>
          <w:rFonts w:cs="Arial"/>
          <w:sz w:val="24"/>
          <w:szCs w:val="24"/>
        </w:rPr>
        <w:t>b</w:t>
      </w:r>
      <w:r w:rsidRPr="00B76C81">
        <w:rPr>
          <w:rStyle w:val="CharacterStyle5"/>
          <w:rFonts w:cs="Arial"/>
          <w:sz w:val="24"/>
          <w:szCs w:val="24"/>
        </w:rPr>
        <w:t xml:space="preserve">oard after notice and public hearing as provided in </w:t>
      </w:r>
      <w:r w:rsidRPr="00B76C81">
        <w:rPr>
          <w:rStyle w:val="CharacterStyle3"/>
          <w:rFonts w:cs="Arial"/>
          <w:iCs/>
          <w:sz w:val="24"/>
        </w:rPr>
        <w:t>Neb. Rev. Stat</w:t>
      </w:r>
      <w:r w:rsidR="004B6161" w:rsidRPr="00B76C81">
        <w:rPr>
          <w:rStyle w:val="CharacterStyle3"/>
          <w:rFonts w:cs="Arial"/>
          <w:iCs/>
          <w:sz w:val="24"/>
        </w:rPr>
        <w:t>.</w:t>
      </w:r>
      <w:r w:rsidRPr="00B76C81">
        <w:rPr>
          <w:rStyle w:val="CharacterStyle3"/>
          <w:rFonts w:cs="Arial"/>
          <w:iCs/>
          <w:sz w:val="24"/>
        </w:rPr>
        <w:t xml:space="preserve"> §</w:t>
      </w:r>
      <w:r w:rsidRPr="00B76C81">
        <w:rPr>
          <w:rStyle w:val="CharacterStyle5"/>
          <w:rFonts w:cs="Arial"/>
          <w:sz w:val="24"/>
          <w:szCs w:val="24"/>
        </w:rPr>
        <w:t>1</w:t>
      </w:r>
      <w:r w:rsidR="0008248C" w:rsidRPr="00B76C81">
        <w:rPr>
          <w:rStyle w:val="CharacterStyle5"/>
          <w:rFonts w:cs="Arial"/>
          <w:sz w:val="24"/>
          <w:szCs w:val="24"/>
        </w:rPr>
        <w:t>8</w:t>
      </w:r>
      <w:r w:rsidRPr="00B76C81">
        <w:rPr>
          <w:rStyle w:val="CharacterStyle5"/>
          <w:rFonts w:cs="Arial"/>
          <w:sz w:val="24"/>
          <w:szCs w:val="24"/>
        </w:rPr>
        <w:t>-1755.</w:t>
      </w:r>
    </w:p>
    <w:p w14:paraId="01B5C1BA" w14:textId="2EECBE18" w:rsidR="003C2575" w:rsidRPr="00B76C81" w:rsidRDefault="00754DDC" w:rsidP="003C2575">
      <w:pPr>
        <w:pStyle w:val="Style210"/>
        <w:kinsoku w:val="0"/>
        <w:autoSpaceDE/>
        <w:autoSpaceDN/>
        <w:ind w:right="0" w:firstLine="0"/>
        <w:rPr>
          <w:rStyle w:val="CharacterStyle5"/>
          <w:rFonts w:cs="Arial"/>
          <w:iCs/>
          <w:sz w:val="20"/>
          <w:szCs w:val="20"/>
        </w:rPr>
      </w:pPr>
      <w:r w:rsidRPr="00B76C81">
        <w:rPr>
          <w:rStyle w:val="CharacterStyle5"/>
          <w:rFonts w:cs="Arial"/>
          <w:iCs/>
          <w:sz w:val="20"/>
          <w:szCs w:val="20"/>
        </w:rPr>
        <w:t>(Neb. Rev. Stat</w:t>
      </w:r>
      <w:r w:rsidR="004B6161" w:rsidRPr="00B76C81">
        <w:rPr>
          <w:rStyle w:val="CharacterStyle5"/>
          <w:rFonts w:cs="Arial"/>
          <w:iCs/>
          <w:sz w:val="20"/>
          <w:szCs w:val="20"/>
        </w:rPr>
        <w:t>.</w:t>
      </w:r>
      <w:r w:rsidRPr="00B76C81">
        <w:rPr>
          <w:rStyle w:val="CharacterStyle5"/>
          <w:rFonts w:cs="Arial"/>
          <w:iCs/>
          <w:sz w:val="20"/>
          <w:szCs w:val="20"/>
        </w:rPr>
        <w:t xml:space="preserve"> §</w:t>
      </w:r>
      <w:r w:rsidR="004B6161" w:rsidRPr="00B76C81">
        <w:rPr>
          <w:rStyle w:val="CharacterStyle3"/>
          <w:rFonts w:cs="Arial"/>
          <w:iCs/>
          <w:sz w:val="20"/>
          <w:szCs w:val="20"/>
        </w:rPr>
        <w:t>§</w:t>
      </w:r>
      <w:r w:rsidRPr="00B76C81">
        <w:rPr>
          <w:rStyle w:val="CharacterStyle5"/>
          <w:rFonts w:cs="Arial"/>
          <w:iCs/>
          <w:sz w:val="20"/>
          <w:szCs w:val="20"/>
        </w:rPr>
        <w:t xml:space="preserve">17-953, 17-953.01) </w:t>
      </w:r>
    </w:p>
    <w:p w14:paraId="34D5B3A5" w14:textId="77777777" w:rsidR="002E73CE" w:rsidRPr="00B76C81" w:rsidRDefault="002E73CE" w:rsidP="006A031F">
      <w:pPr>
        <w:pStyle w:val="CPARAGRAPHHEADING"/>
        <w:rPr>
          <w:rStyle w:val="CharacterStyle3"/>
          <w:b w:val="0"/>
          <w:bCs/>
          <w:caps w:val="0"/>
          <w:color w:val="auto"/>
          <w:sz w:val="24"/>
          <w:szCs w:val="28"/>
        </w:rPr>
      </w:pPr>
    </w:p>
    <w:p w14:paraId="606C2243" w14:textId="155ED6C1" w:rsidR="00C662D8" w:rsidRPr="00B76C81" w:rsidRDefault="00C662D8" w:rsidP="00C662D8">
      <w:pPr>
        <w:pStyle w:val="CPARAGRAPHHEADING"/>
      </w:pPr>
      <w:bookmarkStart w:id="17" w:name="_Toc446078865"/>
      <w:bookmarkStart w:id="18" w:name="_Toc483401671"/>
      <w:r w:rsidRPr="00B76C81">
        <w:t xml:space="preserve">SECTION 6-114:  </w:t>
      </w:r>
      <w:r w:rsidR="005A0848" w:rsidRPr="00B76C81">
        <w:t xml:space="preserve">REAL PROPERTY; </w:t>
      </w:r>
      <w:r w:rsidRPr="00B76C81">
        <w:t>CONDEMNATION PROCEDURE</w:t>
      </w:r>
      <w:bookmarkEnd w:id="17"/>
      <w:bookmarkEnd w:id="18"/>
    </w:p>
    <w:p w14:paraId="2F6B58EE" w14:textId="77777777" w:rsidR="00C662D8" w:rsidRPr="00B76C81" w:rsidRDefault="00C662D8" w:rsidP="00C662D8">
      <w:pPr>
        <w:pStyle w:val="CPARAGRAPHHEADING"/>
      </w:pPr>
    </w:p>
    <w:p w14:paraId="443F6E37" w14:textId="77777777" w:rsidR="00C662D8" w:rsidRPr="00B76C81" w:rsidRDefault="00C662D8" w:rsidP="00C662D8">
      <w:pPr>
        <w:rPr>
          <w:rFonts w:cs="Arial"/>
          <w:color w:val="000000"/>
        </w:rPr>
      </w:pPr>
      <w:r w:rsidRPr="00B76C81">
        <w:rPr>
          <w:rFonts w:cs="Arial"/>
          <w:color w:val="000000"/>
        </w:rPr>
        <w:t xml:space="preserve">The Village Board may, after negotiations in good faith have failed, bring condemnation actions for the acquisition of property within the village. Such procedure shall be prescribed by state law and damages shall be paid to the condemnee according to the provisions therein. </w:t>
      </w:r>
      <w:r w:rsidRPr="00B76C81">
        <w:rPr>
          <w:rFonts w:cs="Arial"/>
          <w:color w:val="000000"/>
          <w:sz w:val="20"/>
          <w:szCs w:val="20"/>
        </w:rPr>
        <w:t xml:space="preserve">(Neb. Rev. Stat. </w:t>
      </w:r>
      <w:r w:rsidRPr="00B76C81">
        <w:rPr>
          <w:rStyle w:val="CharacterStyle3"/>
          <w:rFonts w:cs="Arial"/>
          <w:iCs/>
          <w:sz w:val="20"/>
          <w:szCs w:val="20"/>
        </w:rPr>
        <w:t>§</w:t>
      </w:r>
      <w:r w:rsidRPr="00B76C81">
        <w:rPr>
          <w:rFonts w:cs="Arial"/>
          <w:color w:val="000000"/>
          <w:sz w:val="20"/>
          <w:szCs w:val="20"/>
        </w:rPr>
        <w:t>§76-701 through 76-724)</w:t>
      </w:r>
    </w:p>
    <w:p w14:paraId="6E18A093" w14:textId="77777777" w:rsidR="00C662D8" w:rsidRPr="00B76C81" w:rsidRDefault="00C662D8" w:rsidP="006A031F">
      <w:pPr>
        <w:pStyle w:val="CPARAGRAPHHEADING"/>
        <w:rPr>
          <w:rStyle w:val="CharacterStyle3"/>
          <w:sz w:val="24"/>
        </w:rPr>
      </w:pPr>
    </w:p>
    <w:p w14:paraId="055987D4" w14:textId="6D2D9B30" w:rsidR="002E73CE" w:rsidRPr="00B76C81" w:rsidRDefault="00A51FA7" w:rsidP="006A031F">
      <w:pPr>
        <w:pStyle w:val="CPARAGRAPHHEADING"/>
        <w:rPr>
          <w:rStyle w:val="CharacterStyle3"/>
          <w:bCs/>
          <w:sz w:val="24"/>
        </w:rPr>
      </w:pPr>
      <w:bookmarkStart w:id="19" w:name="_Toc483401672"/>
      <w:r w:rsidRPr="00B76C81">
        <w:rPr>
          <w:rStyle w:val="CharacterStyle3"/>
          <w:sz w:val="24"/>
        </w:rPr>
        <w:t>SECTION 6-</w:t>
      </w:r>
      <w:r w:rsidR="0080729A" w:rsidRPr="00B76C81">
        <w:rPr>
          <w:rStyle w:val="CharacterStyle3"/>
          <w:sz w:val="24"/>
        </w:rPr>
        <w:t>11</w:t>
      </w:r>
      <w:r w:rsidR="00C662D8" w:rsidRPr="00B76C81">
        <w:rPr>
          <w:rStyle w:val="CharacterStyle3"/>
          <w:sz w:val="24"/>
        </w:rPr>
        <w:t>5</w:t>
      </w:r>
      <w:r w:rsidRPr="00B76C81">
        <w:rPr>
          <w:rStyle w:val="CharacterStyle3"/>
          <w:sz w:val="24"/>
        </w:rPr>
        <w:t>:  REAL PROPERTY; SALE AND CONVEYANCE</w:t>
      </w:r>
      <w:bookmarkEnd w:id="19"/>
    </w:p>
    <w:p w14:paraId="56BC940D" w14:textId="77777777" w:rsidR="003C2575" w:rsidRPr="00B76C81" w:rsidRDefault="00A51FA7" w:rsidP="003C2575">
      <w:pPr>
        <w:pStyle w:val="Style1791"/>
        <w:tabs>
          <w:tab w:val="left" w:pos="1125"/>
        </w:tabs>
        <w:kinsoku w:val="0"/>
        <w:autoSpaceDE/>
        <w:autoSpaceDN/>
        <w:spacing w:before="0"/>
        <w:ind w:right="0"/>
        <w:rPr>
          <w:rStyle w:val="CharacterStyle3"/>
          <w:rFonts w:cs="Arial"/>
          <w:bCs/>
          <w:sz w:val="24"/>
          <w:szCs w:val="24"/>
        </w:rPr>
      </w:pPr>
      <w:r w:rsidRPr="00B76C81">
        <w:rPr>
          <w:rStyle w:val="CharacterStyle3"/>
          <w:rFonts w:cs="Arial"/>
          <w:b/>
          <w:bCs/>
          <w:sz w:val="24"/>
          <w:szCs w:val="24"/>
        </w:rPr>
        <w:tab/>
      </w:r>
    </w:p>
    <w:p w14:paraId="1B888DDE" w14:textId="77777777" w:rsidR="004065AB" w:rsidRPr="00B76C81" w:rsidRDefault="00754DDC">
      <w:pPr>
        <w:kinsoku/>
        <w:ind w:firstLine="720"/>
        <w:rPr>
          <w:rFonts w:eastAsiaTheme="minorHAnsi" w:cs="Arial"/>
        </w:rPr>
      </w:pPr>
      <w:r w:rsidRPr="00B76C81">
        <w:rPr>
          <w:rFonts w:eastAsiaTheme="minorHAnsi" w:cs="Arial"/>
          <w:color w:val="000000"/>
        </w:rPr>
        <w:t xml:space="preserve">A. Except as provided this section, the power of the </w:t>
      </w:r>
      <w:r w:rsidR="0063528F" w:rsidRPr="00B76C81">
        <w:rPr>
          <w:rFonts w:eastAsiaTheme="minorHAnsi" w:cs="Arial"/>
          <w:color w:val="000000"/>
        </w:rPr>
        <w:t>village</w:t>
      </w:r>
      <w:r w:rsidRPr="00B76C81">
        <w:rPr>
          <w:rFonts w:eastAsiaTheme="minorHAnsi" w:cs="Arial"/>
          <w:color w:val="000000"/>
        </w:rPr>
        <w:t xml:space="preserve"> to convey any real property owned by it, including land used for park purposes and public squares, except real property used in the operation of public utilities, shall be exercised by resolution, directing the sale at public auction or by sealed bid of such real property and the manner and terms thereof, except that such real property shall not be sold at public auction or by sealed bid when:</w:t>
      </w:r>
    </w:p>
    <w:p w14:paraId="55D15DE4" w14:textId="77777777" w:rsidR="00A60E64" w:rsidRPr="00B76C81" w:rsidRDefault="00A60E64" w:rsidP="002C4E69">
      <w:pPr>
        <w:kinsoku/>
        <w:ind w:left="1368" w:hanging="360"/>
        <w:rPr>
          <w:rFonts w:eastAsiaTheme="minorHAnsi" w:cs="Arial"/>
          <w:color w:val="000000"/>
        </w:rPr>
      </w:pPr>
    </w:p>
    <w:p w14:paraId="705179DF" w14:textId="70CA3C50" w:rsidR="002C4E69" w:rsidRPr="00B76C81" w:rsidRDefault="00754DDC" w:rsidP="00181C5D">
      <w:pPr>
        <w:widowControl/>
        <w:kinsoku/>
        <w:ind w:left="1296" w:hanging="288"/>
        <w:rPr>
          <w:rFonts w:eastAsiaTheme="minorHAnsi" w:cs="Arial"/>
          <w:color w:val="000000"/>
        </w:rPr>
      </w:pPr>
      <w:r w:rsidRPr="00B76C81">
        <w:rPr>
          <w:rFonts w:eastAsiaTheme="minorHAnsi" w:cs="Arial"/>
          <w:color w:val="000000"/>
        </w:rPr>
        <w:t xml:space="preserve">1. Such property is being sold in compliance with the requirements of </w:t>
      </w:r>
      <w:r w:rsidR="006D6703" w:rsidRPr="00B76C81">
        <w:rPr>
          <w:rFonts w:eastAsiaTheme="minorHAnsi" w:cs="Arial"/>
          <w:color w:val="000000"/>
        </w:rPr>
        <w:t xml:space="preserve">any </w:t>
      </w:r>
      <w:r w:rsidRPr="00B76C81">
        <w:rPr>
          <w:rFonts w:eastAsiaTheme="minorHAnsi" w:cs="Arial"/>
          <w:color w:val="000000"/>
        </w:rPr>
        <w:t>federal or state grants or programs;</w:t>
      </w:r>
    </w:p>
    <w:p w14:paraId="00BD471E" w14:textId="1978AA2C" w:rsidR="002C4E69" w:rsidRPr="00B76C81" w:rsidRDefault="00754DDC" w:rsidP="00181C5D">
      <w:pPr>
        <w:widowControl/>
        <w:kinsoku/>
        <w:ind w:left="1296" w:hanging="288"/>
        <w:rPr>
          <w:rFonts w:eastAsiaTheme="minorHAnsi" w:cs="Arial"/>
          <w:color w:val="000000"/>
        </w:rPr>
      </w:pPr>
      <w:r w:rsidRPr="00B76C81">
        <w:rPr>
          <w:rFonts w:eastAsiaTheme="minorHAnsi" w:cs="Arial"/>
          <w:color w:val="000000"/>
        </w:rPr>
        <w:t>2. Such property is being conveyed to another public agency; or</w:t>
      </w:r>
    </w:p>
    <w:p w14:paraId="785DFAF9" w14:textId="45251D0C" w:rsidR="002C4E69" w:rsidRPr="00B76C81" w:rsidRDefault="00754DDC" w:rsidP="00181C5D">
      <w:pPr>
        <w:widowControl/>
        <w:kinsoku/>
        <w:ind w:left="1296" w:hanging="288"/>
        <w:rPr>
          <w:rFonts w:eastAsiaTheme="minorHAnsi" w:cs="Arial"/>
        </w:rPr>
      </w:pPr>
      <w:r w:rsidRPr="00B76C81">
        <w:rPr>
          <w:rFonts w:eastAsiaTheme="minorHAnsi" w:cs="Arial"/>
          <w:color w:val="000000"/>
        </w:rPr>
        <w:t>3. Such property consists of streets and alleys.</w:t>
      </w:r>
    </w:p>
    <w:p w14:paraId="487221B0" w14:textId="77777777" w:rsidR="002C4E69" w:rsidRPr="00B76C81" w:rsidRDefault="002C4E69">
      <w:pPr>
        <w:widowControl/>
        <w:kinsoku/>
        <w:rPr>
          <w:rFonts w:eastAsiaTheme="minorHAnsi" w:cs="Arial"/>
          <w:color w:val="000000"/>
        </w:rPr>
      </w:pPr>
    </w:p>
    <w:p w14:paraId="5D832C49" w14:textId="77777777" w:rsidR="002C4E69" w:rsidRPr="00B76C81" w:rsidRDefault="00754DDC">
      <w:pPr>
        <w:widowControl/>
        <w:kinsoku/>
        <w:ind w:firstLine="720"/>
        <w:rPr>
          <w:rFonts w:eastAsiaTheme="minorHAnsi" w:cs="Arial"/>
        </w:rPr>
      </w:pPr>
      <w:r w:rsidRPr="00B76C81">
        <w:rPr>
          <w:rFonts w:eastAsiaTheme="minorHAnsi" w:cs="Arial"/>
          <w:color w:val="000000"/>
        </w:rPr>
        <w:t>B. The Village Board may establish a minimum price for such real and personal property at which bidding shall begin or shall serve as a minimum for a sealed bid.</w:t>
      </w:r>
    </w:p>
    <w:p w14:paraId="0C46D413" w14:textId="2625E25B" w:rsidR="002C4E69" w:rsidRPr="00B76C81" w:rsidRDefault="00DD3033" w:rsidP="002C4E69">
      <w:pPr>
        <w:widowControl/>
        <w:kinsoku/>
        <w:rPr>
          <w:rFonts w:eastAsiaTheme="minorHAnsi" w:cs="Arial"/>
          <w:color w:val="000000"/>
        </w:rPr>
      </w:pPr>
      <w:r w:rsidRPr="00B76C81">
        <w:rPr>
          <w:rFonts w:eastAsiaTheme="minorHAnsi" w:cs="Arial"/>
          <w:noProof/>
        </w:rPr>
        <mc:AlternateContent>
          <mc:Choice Requires="wps">
            <w:drawing>
              <wp:anchor distT="0" distB="0" distL="114300" distR="114300" simplePos="0" relativeHeight="251656704" behindDoc="0" locked="0" layoutInCell="1" allowOverlap="1" wp14:anchorId="58B5E629" wp14:editId="6FCCFD7F">
                <wp:simplePos x="0" y="0"/>
                <wp:positionH relativeFrom="column">
                  <wp:posOffset>0</wp:posOffset>
                </wp:positionH>
                <wp:positionV relativeFrom="paragraph">
                  <wp:posOffset>0</wp:posOffset>
                </wp:positionV>
                <wp:extent cx="635000" cy="635000"/>
                <wp:effectExtent l="9525" t="9525" r="12700" b="12700"/>
                <wp:wrapNone/>
                <wp:docPr id="2"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F90F8" id="_x0000_t202" coordsize="21600,21600" o:spt="202" path="m,l,21600r21600,l21600,xe">
                <v:stroke joinstyle="miter"/>
                <v:path gradientshapeok="t" o:connecttype="rect"/>
              </v:shapetype>
              <v:shape id="Text Box 5"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az+uWKQIAAE8EAAAOAAAAAAAAAAAAAAAAAC4CAABkcnMvZTJvRG9jLnht&#10;bFBLAQItABQABgAIAAAAIQCOoHPl1wAAAAUBAAAPAAAAAAAAAAAAAAAAAIMEAABkcnMvZG93bnJl&#10;di54bWxQSwUGAAAAAAQABADzAAAAhwUAAAAA&#10;">
                <v:stroke joinstyle="round"/>
                <o:lock v:ext="edit" selection="t"/>
              </v:shape>
            </w:pict>
          </mc:Fallback>
        </mc:AlternateContent>
      </w:r>
    </w:p>
    <w:p w14:paraId="1442916E" w14:textId="77777777" w:rsidR="002C4E69" w:rsidRPr="00B76C81" w:rsidRDefault="00754DDC" w:rsidP="002C4E69">
      <w:pPr>
        <w:widowControl/>
        <w:kinsoku/>
        <w:ind w:firstLine="720"/>
        <w:rPr>
          <w:rFonts w:eastAsiaTheme="minorHAnsi" w:cs="Arial"/>
        </w:rPr>
      </w:pPr>
      <w:r w:rsidRPr="00B76C81">
        <w:rPr>
          <w:rFonts w:eastAsiaTheme="minorHAnsi" w:cs="Arial"/>
          <w:color w:val="000000"/>
        </w:rPr>
        <w:t xml:space="preserve">C. After the passage of the resolution directing the sale, notice of all proposed sales of real property described above and the terms thereof shall be published once each week for three consecutive weeks in a legal newspaper published in or of general circulation in the </w:t>
      </w:r>
      <w:r w:rsidR="0063528F" w:rsidRPr="00B76C81">
        <w:rPr>
          <w:rFonts w:eastAsiaTheme="minorHAnsi" w:cs="Arial"/>
          <w:color w:val="000000"/>
        </w:rPr>
        <w:t>village</w:t>
      </w:r>
      <w:r w:rsidRPr="00B76C81">
        <w:rPr>
          <w:rFonts w:eastAsiaTheme="minorHAnsi" w:cs="Arial"/>
          <w:color w:val="000000"/>
        </w:rPr>
        <w:t>.</w:t>
      </w:r>
    </w:p>
    <w:p w14:paraId="58D1E919" w14:textId="77777777" w:rsidR="002C4E69" w:rsidRPr="00B76C81" w:rsidRDefault="002C4E69" w:rsidP="002C4E69">
      <w:pPr>
        <w:widowControl/>
        <w:kinsoku/>
        <w:rPr>
          <w:rFonts w:eastAsiaTheme="minorHAnsi" w:cs="Arial"/>
          <w:color w:val="000000"/>
        </w:rPr>
      </w:pPr>
    </w:p>
    <w:p w14:paraId="33D61862" w14:textId="4F10714A" w:rsidR="00A76ED5" w:rsidRPr="00B76C81" w:rsidRDefault="00754DDC" w:rsidP="002C4E69">
      <w:pPr>
        <w:kinsoku/>
        <w:ind w:firstLine="720"/>
        <w:rPr>
          <w:rFonts w:eastAsiaTheme="minorHAnsi" w:cs="Arial"/>
          <w:color w:val="000000"/>
        </w:rPr>
      </w:pPr>
      <w:r w:rsidRPr="00B76C81">
        <w:rPr>
          <w:rFonts w:eastAsiaTheme="minorHAnsi" w:cs="Arial"/>
          <w:color w:val="000000"/>
        </w:rPr>
        <w:t xml:space="preserve">D. If within 30 days after the third publication of the notice a remonstrance against such sale is signed by registered voters of the </w:t>
      </w:r>
      <w:r w:rsidR="0063528F" w:rsidRPr="00B76C81">
        <w:rPr>
          <w:rFonts w:eastAsiaTheme="minorHAnsi" w:cs="Arial"/>
          <w:color w:val="000000"/>
        </w:rPr>
        <w:t>village</w:t>
      </w:r>
      <w:r w:rsidRPr="00B76C81">
        <w:rPr>
          <w:rFonts w:eastAsiaTheme="minorHAnsi" w:cs="Arial"/>
          <w:color w:val="000000"/>
        </w:rPr>
        <w:t xml:space="preserve"> equal in number to 30% of the registered voters of the </w:t>
      </w:r>
      <w:r w:rsidR="0063528F" w:rsidRPr="00B76C81">
        <w:rPr>
          <w:rFonts w:eastAsiaTheme="minorHAnsi" w:cs="Arial"/>
          <w:color w:val="000000"/>
        </w:rPr>
        <w:t>village</w:t>
      </w:r>
      <w:r w:rsidRPr="00B76C81">
        <w:rPr>
          <w:rFonts w:eastAsiaTheme="minorHAnsi" w:cs="Arial"/>
          <w:color w:val="000000"/>
        </w:rPr>
        <w:t xml:space="preserve"> voting at the last regular municipal election held therein and is filed with the Village Board, such property shall not then nor within one year thereafter be sold. </w:t>
      </w:r>
      <w:r w:rsidR="00A76ED5" w:rsidRPr="00B76C81">
        <w:rPr>
          <w:rFonts w:eastAsiaTheme="minorHAnsi" w:cs="Arial"/>
          <w:color w:val="000000"/>
        </w:rPr>
        <w:t>The procedure for determining the validity of the said remonstrance shall be as provided in Neb. Rev. Stat. §17-503(4).</w:t>
      </w:r>
    </w:p>
    <w:p w14:paraId="2AE97211" w14:textId="7AEAF5EE" w:rsidR="002C4E69" w:rsidRPr="00B76C81" w:rsidRDefault="00DD3033" w:rsidP="002C4E69">
      <w:pPr>
        <w:widowControl/>
        <w:kinsoku/>
        <w:rPr>
          <w:rFonts w:eastAsiaTheme="minorHAnsi" w:cs="Arial"/>
          <w:color w:val="000000"/>
        </w:rPr>
      </w:pPr>
      <w:r w:rsidRPr="00B76C81">
        <w:rPr>
          <w:rFonts w:eastAsiaTheme="minorHAnsi" w:cs="Arial"/>
          <w:noProof/>
        </w:rPr>
        <mc:AlternateContent>
          <mc:Choice Requires="wps">
            <w:drawing>
              <wp:anchor distT="0" distB="0" distL="114300" distR="114300" simplePos="0" relativeHeight="251658752" behindDoc="0" locked="0" layoutInCell="1" allowOverlap="1" wp14:anchorId="5225CEA5" wp14:editId="1D0F9C46">
                <wp:simplePos x="0" y="0"/>
                <wp:positionH relativeFrom="column">
                  <wp:posOffset>0</wp:posOffset>
                </wp:positionH>
                <wp:positionV relativeFrom="paragraph">
                  <wp:posOffset>0</wp:posOffset>
                </wp:positionV>
                <wp:extent cx="635000" cy="635000"/>
                <wp:effectExtent l="9525" t="9525" r="12700" b="12700"/>
                <wp:wrapNone/>
                <wp:docPr id="1"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A7D3" id="Text Box 7"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HO6hNEoAgAATwQAAA4AAAAAAAAAAAAAAAAALgIAAGRycy9lMm9Eb2MueG1s&#10;UEsBAi0AFAAGAAgAAAAhAI6gc+XXAAAABQEAAA8AAAAAAAAAAAAAAAAAggQAAGRycy9kb3ducmV2&#10;LnhtbFBLBQYAAAAABAAEAPMAAACGBQAAAAA=&#10;">
                <v:stroke joinstyle="round"/>
                <o:lock v:ext="edit" selection="t"/>
              </v:shape>
            </w:pict>
          </mc:Fallback>
        </mc:AlternateContent>
      </w:r>
    </w:p>
    <w:p w14:paraId="58C9B69D" w14:textId="64ACB436" w:rsidR="002C4E69" w:rsidRPr="00B76C81" w:rsidRDefault="00A76ED5" w:rsidP="002C4E69">
      <w:pPr>
        <w:widowControl/>
        <w:kinsoku/>
        <w:ind w:firstLine="720"/>
        <w:rPr>
          <w:rFonts w:eastAsiaTheme="minorHAnsi" w:cs="Arial"/>
        </w:rPr>
      </w:pPr>
      <w:r w:rsidRPr="00B76C81">
        <w:rPr>
          <w:rFonts w:eastAsiaTheme="minorHAnsi" w:cs="Arial"/>
          <w:color w:val="000000"/>
        </w:rPr>
        <w:t>E</w:t>
      </w:r>
      <w:r w:rsidR="00754DDC" w:rsidRPr="00B76C81">
        <w:rPr>
          <w:rFonts w:eastAsiaTheme="minorHAnsi" w:cs="Arial"/>
          <w:color w:val="000000"/>
        </w:rPr>
        <w:t xml:space="preserve">. Real estate now owned or hereafter owned by the </w:t>
      </w:r>
      <w:r w:rsidR="004F528C" w:rsidRPr="00B76C81">
        <w:rPr>
          <w:rFonts w:eastAsiaTheme="minorHAnsi" w:cs="Arial"/>
          <w:color w:val="000000"/>
        </w:rPr>
        <w:t>village</w:t>
      </w:r>
      <w:r w:rsidR="00754DDC" w:rsidRPr="00B76C81">
        <w:rPr>
          <w:rFonts w:eastAsiaTheme="minorHAnsi" w:cs="Arial"/>
          <w:color w:val="000000"/>
        </w:rPr>
        <w:t xml:space="preserve"> may be conveyed without consideration to the State of Nebraska for state armory sites or, if acquired for state armory sites, such property shall be conveyed strictly in accordance with the conditions of Neb. Rev. Stat. §</w:t>
      </w:r>
      <w:r w:rsidR="004B6161" w:rsidRPr="00B76C81">
        <w:rPr>
          <w:rFonts w:eastAsiaTheme="minorHAnsi" w:cs="Arial"/>
          <w:color w:val="000000"/>
        </w:rPr>
        <w:t>§</w:t>
      </w:r>
      <w:r w:rsidR="00A60E64" w:rsidRPr="00B76C81">
        <w:rPr>
          <w:rFonts w:eastAsiaTheme="minorHAnsi" w:cs="Arial"/>
          <w:color w:val="000000"/>
        </w:rPr>
        <w:t>18</w:t>
      </w:r>
      <w:r w:rsidR="00754DDC" w:rsidRPr="00B76C81">
        <w:rPr>
          <w:rFonts w:eastAsiaTheme="minorHAnsi" w:cs="Arial"/>
          <w:color w:val="000000"/>
        </w:rPr>
        <w:t xml:space="preserve">-1001 to </w:t>
      </w:r>
      <w:r w:rsidR="00A60E64" w:rsidRPr="00B76C81">
        <w:rPr>
          <w:rFonts w:eastAsiaTheme="minorHAnsi" w:cs="Arial"/>
          <w:color w:val="000000"/>
        </w:rPr>
        <w:t>18</w:t>
      </w:r>
      <w:r w:rsidR="00754DDC" w:rsidRPr="00B76C81">
        <w:rPr>
          <w:rFonts w:eastAsiaTheme="minorHAnsi" w:cs="Arial"/>
          <w:color w:val="000000"/>
        </w:rPr>
        <w:t>-1006.</w:t>
      </w:r>
    </w:p>
    <w:p w14:paraId="4D6F86F7" w14:textId="77777777" w:rsidR="002C4E69" w:rsidRPr="00B76C81" w:rsidRDefault="002C4E69" w:rsidP="002C4E69">
      <w:pPr>
        <w:widowControl/>
        <w:kinsoku/>
        <w:rPr>
          <w:rFonts w:eastAsiaTheme="minorHAnsi" w:cs="Arial"/>
          <w:color w:val="000000"/>
        </w:rPr>
      </w:pPr>
    </w:p>
    <w:p w14:paraId="4A999B14" w14:textId="508A5A53" w:rsidR="002C4E69" w:rsidRPr="00B76C81" w:rsidRDefault="00A76ED5" w:rsidP="002C4E69">
      <w:pPr>
        <w:widowControl/>
        <w:kinsoku/>
        <w:ind w:firstLine="720"/>
        <w:rPr>
          <w:rFonts w:eastAsiaTheme="minorHAnsi" w:cs="Arial"/>
        </w:rPr>
      </w:pPr>
      <w:r w:rsidRPr="00B76C81">
        <w:rPr>
          <w:rFonts w:eastAsiaTheme="minorHAnsi" w:cs="Arial"/>
          <w:color w:val="000000"/>
        </w:rPr>
        <w:lastRenderedPageBreak/>
        <w:t>F</w:t>
      </w:r>
      <w:r w:rsidR="00754DDC" w:rsidRPr="00B76C81">
        <w:rPr>
          <w:rFonts w:eastAsiaTheme="minorHAnsi" w:cs="Arial"/>
          <w:color w:val="000000"/>
        </w:rPr>
        <w:t>. Following passage of the resolution directing a sale, publishing of the notice of the proposed sale, and passing of the 30-day right</w:t>
      </w:r>
      <w:r w:rsidR="00923BD1" w:rsidRPr="00B76C81">
        <w:rPr>
          <w:rFonts w:eastAsiaTheme="minorHAnsi" w:cs="Arial"/>
          <w:color w:val="000000"/>
        </w:rPr>
        <w:t xml:space="preserve"> </w:t>
      </w:r>
      <w:r w:rsidR="00754DDC" w:rsidRPr="00B76C81">
        <w:rPr>
          <w:rFonts w:eastAsiaTheme="minorHAnsi" w:cs="Arial"/>
          <w:color w:val="000000"/>
        </w:rPr>
        <w:t>of</w:t>
      </w:r>
      <w:r w:rsidR="00923BD1" w:rsidRPr="00B76C81">
        <w:rPr>
          <w:rFonts w:eastAsiaTheme="minorHAnsi" w:cs="Arial"/>
          <w:color w:val="000000"/>
        </w:rPr>
        <w:t xml:space="preserve"> </w:t>
      </w:r>
      <w:r w:rsidR="00754DDC" w:rsidRPr="00B76C81">
        <w:rPr>
          <w:rFonts w:eastAsiaTheme="minorHAnsi" w:cs="Arial"/>
          <w:color w:val="000000"/>
        </w:rPr>
        <w:t>remonstrance period, the property shall then be sold. Such sale shall be confirmed by passage of an ordinance stating the name of the purchaser and terms of the sale. The village clerk shall, upon passage of such ordinance, certify the name of the purchaser to the register of deeds of the county in which the property is located.</w:t>
      </w:r>
    </w:p>
    <w:p w14:paraId="01DF36F2" w14:textId="77777777" w:rsidR="002C4E69" w:rsidRPr="00B76C81" w:rsidRDefault="002C4E69" w:rsidP="002C4E69">
      <w:pPr>
        <w:widowControl/>
        <w:kinsoku/>
        <w:rPr>
          <w:rFonts w:eastAsiaTheme="minorHAnsi" w:cs="Arial"/>
          <w:color w:val="000000"/>
        </w:rPr>
      </w:pPr>
    </w:p>
    <w:p w14:paraId="6B4B8BDF" w14:textId="5B9EECCA" w:rsidR="002C4E69" w:rsidRPr="00B76C81" w:rsidRDefault="00A76ED5" w:rsidP="002C4E69">
      <w:pPr>
        <w:widowControl/>
        <w:kinsoku/>
        <w:ind w:firstLine="720"/>
        <w:rPr>
          <w:rFonts w:eastAsiaTheme="minorHAnsi" w:cs="Arial"/>
          <w:color w:val="000000"/>
        </w:rPr>
      </w:pPr>
      <w:r w:rsidRPr="00B76C81">
        <w:rPr>
          <w:rFonts w:eastAsiaTheme="minorHAnsi" w:cs="Arial"/>
          <w:color w:val="000000"/>
        </w:rPr>
        <w:t>G</w:t>
      </w:r>
      <w:r w:rsidR="00754DDC" w:rsidRPr="00B76C81">
        <w:rPr>
          <w:rFonts w:eastAsiaTheme="minorHAnsi" w:cs="Arial"/>
          <w:color w:val="000000"/>
        </w:rPr>
        <w:t>. Subsections (A) to (</w:t>
      </w:r>
      <w:r w:rsidR="00A143F0" w:rsidRPr="00B76C81">
        <w:rPr>
          <w:rFonts w:eastAsiaTheme="minorHAnsi" w:cs="Arial"/>
          <w:color w:val="000000"/>
        </w:rPr>
        <w:t>F</w:t>
      </w:r>
      <w:r w:rsidR="00754DDC" w:rsidRPr="00B76C81">
        <w:rPr>
          <w:rFonts w:eastAsiaTheme="minorHAnsi" w:cs="Arial"/>
          <w:color w:val="000000"/>
        </w:rPr>
        <w:t>) of this section shall not apply to the sale of real</w:t>
      </w:r>
      <w:r w:rsidR="00181C5D" w:rsidRPr="00B76C81">
        <w:rPr>
          <w:rFonts w:eastAsiaTheme="minorHAnsi" w:cs="Arial"/>
          <w:color w:val="000000"/>
        </w:rPr>
        <w:t xml:space="preserve"> </w:t>
      </w:r>
      <w:r w:rsidR="00754DDC" w:rsidRPr="00B76C81">
        <w:rPr>
          <w:rFonts w:eastAsiaTheme="minorHAnsi" w:cs="Arial"/>
          <w:color w:val="000000"/>
        </w:rPr>
        <w:t xml:space="preserve">property if the authorizing resolution directs the sale of an item or items of real property having a total fair market value of less than $5,000.00. Following passage of the resolution directing the sale of the property, notice of the sale shall be posted in three prominent places within the </w:t>
      </w:r>
      <w:r w:rsidR="004F528C" w:rsidRPr="00B76C81">
        <w:rPr>
          <w:rFonts w:eastAsiaTheme="minorHAnsi" w:cs="Arial"/>
          <w:color w:val="000000"/>
        </w:rPr>
        <w:t>village</w:t>
      </w:r>
      <w:r w:rsidR="00754DDC" w:rsidRPr="00B76C81">
        <w:rPr>
          <w:rFonts w:eastAsiaTheme="minorHAnsi" w:cs="Arial"/>
          <w:color w:val="000000"/>
        </w:rPr>
        <w:t xml:space="preserve"> for a period of not less than seven days prior to the sale of the property. The notice shall give a general description of the property offered for sale and state the terms and conditions of sale. Confirmation of the sale by passage of an ordinance may be required. </w:t>
      </w:r>
    </w:p>
    <w:p w14:paraId="4C41DF6D" w14:textId="15FF2D51" w:rsidR="002C4E69" w:rsidRPr="00B76C81" w:rsidRDefault="00754DDC" w:rsidP="002C4E69">
      <w:pPr>
        <w:widowControl/>
        <w:kinsoku/>
        <w:rPr>
          <w:rFonts w:eastAsiaTheme="minorHAnsi" w:cs="Arial"/>
        </w:rPr>
      </w:pPr>
      <w:r w:rsidRPr="00B76C81">
        <w:rPr>
          <w:rFonts w:eastAsiaTheme="minorHAnsi" w:cs="Arial"/>
          <w:color w:val="000000"/>
          <w:sz w:val="20"/>
          <w:szCs w:val="20"/>
        </w:rPr>
        <w:t>(Neb. Rev. Stat. §</w:t>
      </w:r>
      <w:r w:rsidR="004B6161" w:rsidRPr="00B76C81">
        <w:rPr>
          <w:rStyle w:val="CharacterStyle3"/>
          <w:rFonts w:cs="Arial"/>
          <w:iCs/>
          <w:sz w:val="20"/>
          <w:szCs w:val="20"/>
        </w:rPr>
        <w:t>§</w:t>
      </w:r>
      <w:r w:rsidRPr="00B76C81">
        <w:rPr>
          <w:rFonts w:eastAsiaTheme="minorHAnsi" w:cs="Arial"/>
          <w:color w:val="000000"/>
          <w:sz w:val="20"/>
          <w:szCs w:val="20"/>
        </w:rPr>
        <w:t xml:space="preserve">17-503, 17-503.01) </w:t>
      </w:r>
      <w:r w:rsidR="005E3D73" w:rsidRPr="00B76C81">
        <w:rPr>
          <w:rFonts w:eastAsiaTheme="minorHAnsi" w:cs="Arial"/>
          <w:color w:val="000000"/>
          <w:sz w:val="20"/>
          <w:szCs w:val="20"/>
        </w:rPr>
        <w:t>(Am. Ord. Nos. 1998-20, 10/6/98; 2004-05, 2/10/04)</w:t>
      </w:r>
    </w:p>
    <w:p w14:paraId="16253B48" w14:textId="77777777" w:rsidR="003C2575" w:rsidRPr="00B76C81" w:rsidRDefault="003C2575" w:rsidP="003C2575">
      <w:pPr>
        <w:rPr>
          <w:rFonts w:cs="Arial"/>
          <w:b/>
          <w:bCs/>
        </w:rPr>
      </w:pPr>
    </w:p>
    <w:p w14:paraId="2D5FF51A" w14:textId="77C89EE0" w:rsidR="002E73CE" w:rsidRPr="00B76C81" w:rsidRDefault="00754DDC" w:rsidP="006A031F">
      <w:pPr>
        <w:pStyle w:val="CPARAGRAPHHEADING"/>
        <w:rPr>
          <w:rStyle w:val="CharacterStyle17"/>
          <w:rFonts w:ascii="Arial" w:hAnsi="Arial" w:cs="Arial"/>
          <w:sz w:val="24"/>
        </w:rPr>
      </w:pPr>
      <w:bookmarkStart w:id="20" w:name="_Toc483401673"/>
      <w:r w:rsidRPr="00B76C81">
        <w:t>SECTION 6-11</w:t>
      </w:r>
      <w:r w:rsidR="00C662D8" w:rsidRPr="00B76C81">
        <w:t>6</w:t>
      </w:r>
      <w:r w:rsidRPr="00B76C81">
        <w:t>:  PERSONAL PROPERTY; SALE AND CONVEYANCE</w:t>
      </w:r>
      <w:bookmarkEnd w:id="20"/>
      <w:r w:rsidRPr="00B76C81">
        <w:rPr>
          <w:rStyle w:val="CharacterStyle17"/>
          <w:rFonts w:ascii="Arial" w:hAnsi="Arial" w:cs="Arial"/>
          <w:sz w:val="24"/>
        </w:rPr>
        <w:t xml:space="preserve"> </w:t>
      </w:r>
    </w:p>
    <w:p w14:paraId="554AA5E9" w14:textId="77777777" w:rsidR="003C2575" w:rsidRPr="00B76C81" w:rsidRDefault="003C2575" w:rsidP="003C2575">
      <w:pPr>
        <w:rPr>
          <w:rFonts w:cs="Arial"/>
        </w:rPr>
      </w:pPr>
    </w:p>
    <w:p w14:paraId="2BCBAFB7" w14:textId="2085AF86" w:rsidR="003C2575" w:rsidRPr="00B76C81" w:rsidRDefault="00754DDC" w:rsidP="003C2575">
      <w:pPr>
        <w:rPr>
          <w:rFonts w:cs="Arial"/>
        </w:rPr>
      </w:pPr>
      <w:r w:rsidRPr="00B76C81">
        <w:rPr>
          <w:rFonts w:cs="Arial"/>
        </w:rPr>
        <w:t xml:space="preserve">In order to sell personal property owned by the </w:t>
      </w:r>
      <w:r w:rsidR="004F528C" w:rsidRPr="00B76C81">
        <w:rPr>
          <w:rFonts w:cs="Arial"/>
        </w:rPr>
        <w:t>village</w:t>
      </w:r>
      <w:r w:rsidRPr="00B76C81">
        <w:rPr>
          <w:rFonts w:cs="Arial"/>
        </w:rPr>
        <w:t>, the Village Board shall adopt a resolution directing the sale and the manner and terms of the</w:t>
      </w:r>
      <w:r w:rsidRPr="00B76C81">
        <w:rPr>
          <w:rFonts w:cs="Arial"/>
          <w:b/>
          <w:bCs/>
        </w:rPr>
        <w:t xml:space="preserve"> </w:t>
      </w:r>
      <w:r w:rsidRPr="00B76C81">
        <w:rPr>
          <w:rFonts w:cs="Arial"/>
        </w:rPr>
        <w:t xml:space="preserve">sale. Following passage of the resolution directing the sale of the property, notice of the sale shall be posted in three prominent places within the </w:t>
      </w:r>
      <w:r w:rsidR="004F528C" w:rsidRPr="00B76C81">
        <w:rPr>
          <w:rFonts w:cs="Arial"/>
        </w:rPr>
        <w:t>village</w:t>
      </w:r>
      <w:r w:rsidRPr="00B76C81">
        <w:rPr>
          <w:rFonts w:cs="Arial"/>
        </w:rPr>
        <w:t xml:space="preserve"> for a period of not less than seven days prior to the sale of the property. If the fair market value of the property is greater than $5,000.00, notice of the sale shall also be published once in a legal newspaper in or of general circulation in such village at least seven days prior to the sale of the property. The notice shall give a general description of the property offered for sale and state the terms and conditions</w:t>
      </w:r>
      <w:r w:rsidRPr="00B76C81">
        <w:rPr>
          <w:rFonts w:cs="Arial"/>
          <w:b/>
          <w:bCs/>
        </w:rPr>
        <w:t xml:space="preserve"> </w:t>
      </w:r>
      <w:r w:rsidRPr="00B76C81">
        <w:rPr>
          <w:rFonts w:cs="Arial"/>
        </w:rPr>
        <w:t xml:space="preserve">of sale. When such personal property is being sold in compliance with the requirements of federal or state grants or programs or conveyed to another public agency, the notice procedure set forth above may be dispensed with. </w:t>
      </w:r>
      <w:r w:rsidRPr="00B76C81">
        <w:rPr>
          <w:rFonts w:cs="Arial"/>
          <w:sz w:val="20"/>
          <w:szCs w:val="20"/>
        </w:rPr>
        <w:t>(</w:t>
      </w:r>
      <w:r w:rsidR="004B6161" w:rsidRPr="00B76C81">
        <w:rPr>
          <w:rFonts w:cs="Arial"/>
          <w:sz w:val="20"/>
          <w:szCs w:val="20"/>
        </w:rPr>
        <w:t>Neb. Rev. Stat. §</w:t>
      </w:r>
      <w:r w:rsidRPr="00B76C81">
        <w:rPr>
          <w:rFonts w:cs="Arial"/>
          <w:sz w:val="20"/>
          <w:szCs w:val="20"/>
        </w:rPr>
        <w:t>17-503.02)</w:t>
      </w:r>
      <w:r w:rsidR="005E3D73" w:rsidRPr="00B76C81">
        <w:rPr>
          <w:rFonts w:cs="Arial"/>
          <w:sz w:val="20"/>
          <w:szCs w:val="20"/>
        </w:rPr>
        <w:t xml:space="preserve"> (Ord. No. 2004-05, 2/10/04)</w:t>
      </w:r>
    </w:p>
    <w:p w14:paraId="4020D1AD" w14:textId="77777777" w:rsidR="003C2575" w:rsidRPr="00B76C81" w:rsidRDefault="003C2575" w:rsidP="003C2575">
      <w:pPr>
        <w:rPr>
          <w:rFonts w:cs="Arial"/>
        </w:rPr>
      </w:pPr>
    </w:p>
    <w:p w14:paraId="4618BDA7" w14:textId="31052BB0" w:rsidR="002E73CE" w:rsidRPr="00B76C81" w:rsidRDefault="00754DDC" w:rsidP="006A031F">
      <w:pPr>
        <w:pStyle w:val="CPARAGRAPHHEADING"/>
      </w:pPr>
      <w:bookmarkStart w:id="21" w:name="_Toc483401674"/>
      <w:r w:rsidRPr="00B76C81">
        <w:t>SECTION 6-11</w:t>
      </w:r>
      <w:r w:rsidR="00EE487E" w:rsidRPr="00B76C81">
        <w:t>7</w:t>
      </w:r>
      <w:r w:rsidRPr="00B76C81">
        <w:t>:  SPECIAL IMPROVEMENT DISTRICT; ASSESSMENT AND CREATION PROCEDURE</w:t>
      </w:r>
      <w:bookmarkEnd w:id="21"/>
    </w:p>
    <w:p w14:paraId="3E308769" w14:textId="77777777" w:rsidR="003C2575" w:rsidRPr="00B76C81" w:rsidRDefault="003C2575" w:rsidP="003C2575">
      <w:pPr>
        <w:rPr>
          <w:rFonts w:cs="Arial"/>
          <w:b/>
          <w:bCs/>
        </w:rPr>
      </w:pPr>
    </w:p>
    <w:p w14:paraId="66C79584" w14:textId="06A2602A" w:rsidR="003C2575" w:rsidRPr="00B76C81" w:rsidRDefault="00754DDC" w:rsidP="003C2575">
      <w:pPr>
        <w:rPr>
          <w:rFonts w:cs="Arial"/>
          <w:iCs/>
          <w:sz w:val="20"/>
          <w:szCs w:val="20"/>
        </w:rPr>
      </w:pPr>
      <w:r w:rsidRPr="00B76C81">
        <w:rPr>
          <w:rFonts w:cs="Arial"/>
        </w:rPr>
        <w:t xml:space="preserve">The Village Board may by ordinance create a special improvement district for the purpose of replacing, reconstructing, or repairing an existing water line, sewer line, or any other such improvement. Except as provided in </w:t>
      </w:r>
      <w:r w:rsidRPr="00B76C81">
        <w:rPr>
          <w:rStyle w:val="CharacterStyle3"/>
          <w:rFonts w:cs="Arial"/>
          <w:iCs/>
          <w:sz w:val="24"/>
        </w:rPr>
        <w:t>Neb. Rev. Stat</w:t>
      </w:r>
      <w:r w:rsidR="004B6161" w:rsidRPr="00B76C81">
        <w:rPr>
          <w:rStyle w:val="CharacterStyle3"/>
          <w:rFonts w:cs="Arial"/>
          <w:iCs/>
          <w:sz w:val="24"/>
        </w:rPr>
        <w:t>.</w:t>
      </w:r>
      <w:r w:rsidRPr="00B76C81">
        <w:rPr>
          <w:rStyle w:val="CharacterStyle3"/>
          <w:rFonts w:cs="Arial"/>
          <w:iCs/>
          <w:sz w:val="24"/>
        </w:rPr>
        <w:t xml:space="preserve"> §</w:t>
      </w:r>
      <w:r w:rsidR="004B6161" w:rsidRPr="00B76C81">
        <w:rPr>
          <w:rStyle w:val="CharacterStyle3"/>
          <w:rFonts w:cs="Arial"/>
          <w:iCs/>
          <w:sz w:val="24"/>
        </w:rPr>
        <w:t>§</w:t>
      </w:r>
      <w:r w:rsidRPr="00B76C81">
        <w:rPr>
          <w:rFonts w:cs="Arial"/>
        </w:rPr>
        <w:t xml:space="preserve">19-2428 to 19-2431, the board shall have power to assess, to the extent of such benefits, the costs of such improvements upon the properties found especially benefited thereby, whether or not such properties were previously assessed for the same general purpose. In creating such special improvement district, the </w:t>
      </w:r>
      <w:r w:rsidR="00A330C2" w:rsidRPr="00B76C81">
        <w:rPr>
          <w:rFonts w:cs="Arial"/>
        </w:rPr>
        <w:t>b</w:t>
      </w:r>
      <w:r w:rsidRPr="00B76C81">
        <w:rPr>
          <w:rFonts w:cs="Arial"/>
        </w:rPr>
        <w:t xml:space="preserve">oard shall follow procedures applicable to the creation and assessment of the same type of improvement district as otherwise provided by law. </w:t>
      </w:r>
      <w:r w:rsidRPr="00B76C81">
        <w:rPr>
          <w:rFonts w:cs="Arial"/>
          <w:iCs/>
          <w:sz w:val="20"/>
          <w:szCs w:val="20"/>
        </w:rPr>
        <w:t>(Neb. Rev. Stat</w:t>
      </w:r>
      <w:r w:rsidR="004B6161" w:rsidRPr="00B76C81">
        <w:rPr>
          <w:rFonts w:cs="Arial"/>
          <w:iCs/>
          <w:sz w:val="20"/>
          <w:szCs w:val="20"/>
        </w:rPr>
        <w:t>.</w:t>
      </w:r>
      <w:r w:rsidRPr="00B76C81">
        <w:rPr>
          <w:rFonts w:cs="Arial"/>
          <w:iCs/>
          <w:sz w:val="20"/>
          <w:szCs w:val="20"/>
        </w:rPr>
        <w:t xml:space="preserve"> §18-1751) </w:t>
      </w:r>
    </w:p>
    <w:p w14:paraId="11BFE902" w14:textId="77777777" w:rsidR="00706873" w:rsidRPr="00B76C81" w:rsidRDefault="00706873" w:rsidP="00706873">
      <w:pPr>
        <w:rPr>
          <w:rFonts w:cs="Arial"/>
        </w:rPr>
      </w:pPr>
    </w:p>
    <w:p w14:paraId="6683E4EB" w14:textId="77777777" w:rsidR="00C662D8" w:rsidRPr="00B76C81" w:rsidRDefault="00C662D8" w:rsidP="00EE487E">
      <w:pPr>
        <w:pStyle w:val="CPARAGRAPHHEADING"/>
      </w:pPr>
      <w:bookmarkStart w:id="22" w:name="_Toc364252130"/>
      <w:bookmarkStart w:id="23" w:name="_Toc446078868"/>
    </w:p>
    <w:p w14:paraId="6CF1FAC9" w14:textId="77777777" w:rsidR="00C662D8" w:rsidRPr="00B76C81" w:rsidRDefault="00C662D8" w:rsidP="00EE487E">
      <w:pPr>
        <w:pStyle w:val="CPARAGRAPHHEADING"/>
      </w:pPr>
    </w:p>
    <w:p w14:paraId="29D8B30D" w14:textId="1DDA3D9E" w:rsidR="00EE487E" w:rsidRPr="00B76C81" w:rsidRDefault="00EE487E" w:rsidP="00EE487E">
      <w:pPr>
        <w:pStyle w:val="CPARAGRAPHHEADING"/>
      </w:pPr>
      <w:bookmarkStart w:id="24" w:name="_Toc483401675"/>
      <w:r w:rsidRPr="00B76C81">
        <w:lastRenderedPageBreak/>
        <w:t>Section 6-118:  PUBLIC WORKS INVOLVING ARCHITECTURE OR ENGINEERING; ReQUIREMENTS</w:t>
      </w:r>
      <w:bookmarkEnd w:id="22"/>
      <w:bookmarkEnd w:id="23"/>
      <w:bookmarkEnd w:id="24"/>
    </w:p>
    <w:p w14:paraId="7959B79C" w14:textId="77777777" w:rsidR="00EE487E" w:rsidRPr="00B76C81" w:rsidRDefault="00EE487E" w:rsidP="00EE487E">
      <w:pPr>
        <w:pStyle w:val="CPARAGRAPHHEADING"/>
      </w:pPr>
    </w:p>
    <w:p w14:paraId="01E5DD3A" w14:textId="77777777" w:rsidR="00EE487E" w:rsidRPr="00B76C81" w:rsidRDefault="00EE487E" w:rsidP="00EE487E">
      <w:pPr>
        <w:pStyle w:val="Style27"/>
        <w:kinsoku w:val="0"/>
        <w:autoSpaceDE/>
        <w:autoSpaceDN/>
        <w:spacing w:line="240" w:lineRule="auto"/>
        <w:ind w:right="0" w:firstLine="0"/>
        <w:rPr>
          <w:rFonts w:ascii="Arial" w:hAnsi="Arial"/>
        </w:rPr>
      </w:pPr>
      <w:r w:rsidRPr="00B76C81">
        <w:rPr>
          <w:rFonts w:ascii="Arial" w:hAnsi="Arial"/>
        </w:rPr>
        <w:tab/>
        <w:t>A. Except as provided in subsection (B) of this section, the village shall not engage in the con</w:t>
      </w:r>
      <w:r w:rsidRPr="00B76C81">
        <w:rPr>
          <w:rFonts w:ascii="Arial" w:hAnsi="Arial"/>
        </w:rPr>
        <w:softHyphen/>
        <w:t>struction of any public works involving architecture or engineer</w:t>
      </w:r>
      <w:r w:rsidRPr="00B76C81">
        <w:rPr>
          <w:rFonts w:ascii="Arial" w:hAnsi="Arial"/>
        </w:rPr>
        <w:softHyphen/>
        <w:t>ing unless the plans, specifications, and estimates have been prepared and the construction has been observed by an architect, a profes</w:t>
      </w:r>
      <w:r w:rsidRPr="00B76C81">
        <w:rPr>
          <w:rFonts w:ascii="Arial" w:hAnsi="Arial"/>
        </w:rPr>
        <w:softHyphen/>
        <w:t>sional engineer, or a person under the direct supervision of an archi</w:t>
      </w:r>
      <w:r w:rsidRPr="00B76C81">
        <w:rPr>
          <w:rFonts w:ascii="Arial" w:hAnsi="Arial"/>
        </w:rPr>
        <w:softHyphen/>
        <w:t>tect, professional engineer, or those under the direct supervision of an architect or professional engineer.</w:t>
      </w:r>
    </w:p>
    <w:p w14:paraId="6A64AFCB" w14:textId="77777777" w:rsidR="00EE487E" w:rsidRPr="00B76C81" w:rsidRDefault="00EE487E" w:rsidP="00EE487E">
      <w:pPr>
        <w:pStyle w:val="Style27"/>
        <w:tabs>
          <w:tab w:val="num" w:pos="792"/>
        </w:tabs>
        <w:kinsoku w:val="0"/>
        <w:autoSpaceDE/>
        <w:autoSpaceDN/>
        <w:spacing w:line="240" w:lineRule="auto"/>
        <w:ind w:right="0" w:firstLine="0"/>
        <w:rPr>
          <w:rFonts w:ascii="Arial" w:hAnsi="Arial"/>
        </w:rPr>
      </w:pPr>
    </w:p>
    <w:p w14:paraId="33B8E1A8" w14:textId="77777777" w:rsidR="00EE487E" w:rsidRPr="00B76C81" w:rsidRDefault="00EE487E" w:rsidP="00EE487E">
      <w:pPr>
        <w:pStyle w:val="Style27"/>
        <w:kinsoku w:val="0"/>
        <w:autoSpaceDE/>
        <w:autoSpaceDN/>
        <w:spacing w:line="240" w:lineRule="auto"/>
        <w:ind w:right="0" w:firstLine="0"/>
        <w:rPr>
          <w:rFonts w:ascii="Arial" w:hAnsi="Arial"/>
        </w:rPr>
      </w:pPr>
      <w:r w:rsidRPr="00B76C81">
        <w:rPr>
          <w:rFonts w:ascii="Arial" w:hAnsi="Arial"/>
        </w:rPr>
        <w:tab/>
        <w:t>B. Subsection (A) of this section shall not apply to the following activities:</w:t>
      </w:r>
    </w:p>
    <w:p w14:paraId="43AB6A71" w14:textId="77777777" w:rsidR="00033590" w:rsidRPr="00B76C81" w:rsidRDefault="00033590" w:rsidP="00EE487E">
      <w:pPr>
        <w:pStyle w:val="Style27"/>
        <w:kinsoku w:val="0"/>
        <w:autoSpaceDE/>
        <w:autoSpaceDN/>
        <w:spacing w:line="240" w:lineRule="auto"/>
        <w:ind w:right="0" w:firstLine="0"/>
        <w:rPr>
          <w:rFonts w:ascii="Arial" w:hAnsi="Arial"/>
          <w:b/>
          <w:i/>
        </w:rPr>
      </w:pPr>
    </w:p>
    <w:p w14:paraId="1281DDB8" w14:textId="54B28EF3" w:rsidR="00EE487E" w:rsidRPr="00B76C81" w:rsidRDefault="00EE487E" w:rsidP="00EE487E">
      <w:pPr>
        <w:pStyle w:val="Style27"/>
        <w:widowControl/>
        <w:kinsoku w:val="0"/>
        <w:autoSpaceDE/>
        <w:autoSpaceDN/>
        <w:spacing w:after="100" w:afterAutospacing="1" w:line="240" w:lineRule="auto"/>
        <w:ind w:left="1296" w:right="0" w:hanging="288"/>
        <w:rPr>
          <w:rStyle w:val="CharacterStyle5"/>
          <w:rFonts w:ascii="Arial" w:hAnsi="Arial"/>
          <w:iCs/>
          <w:sz w:val="20"/>
          <w:szCs w:val="20"/>
        </w:rPr>
      </w:pPr>
      <w:r w:rsidRPr="00B76C81">
        <w:rPr>
          <w:rFonts w:ascii="Arial" w:hAnsi="Arial"/>
        </w:rPr>
        <w:t>1. Any public works project with contemplated expenditures for the completed project that do not exceed $100,000</w:t>
      </w:r>
      <w:r w:rsidR="00033590" w:rsidRPr="00B76C81">
        <w:rPr>
          <w:rFonts w:ascii="Arial" w:hAnsi="Arial"/>
        </w:rPr>
        <w:t>.00</w:t>
      </w:r>
      <w:r w:rsidRPr="00B76C81">
        <w:rPr>
          <w:rFonts w:ascii="Arial" w:hAnsi="Arial"/>
        </w:rPr>
        <w:t xml:space="preserve">. </w:t>
      </w:r>
      <w:r w:rsidRPr="00B76C81">
        <w:rPr>
          <w:rStyle w:val="CharacterStyle5"/>
          <w:rFonts w:ascii="Arial" w:hAnsi="Arial"/>
          <w:iCs/>
          <w:sz w:val="20"/>
          <w:szCs w:val="20"/>
        </w:rPr>
        <w:t xml:space="preserve">(Neb. Rev. Stat. </w:t>
      </w:r>
      <w:r w:rsidRPr="00B76C81">
        <w:rPr>
          <w:rStyle w:val="CharacterStyle5"/>
          <w:rFonts w:ascii="Arial" w:hAnsi="Arial" w:cs="Arial"/>
          <w:iCs/>
          <w:sz w:val="20"/>
          <w:szCs w:val="20"/>
        </w:rPr>
        <w:t>§§</w:t>
      </w:r>
      <w:r w:rsidRPr="00B76C81">
        <w:rPr>
          <w:rStyle w:val="CharacterStyle5"/>
          <w:rFonts w:ascii="Arial" w:hAnsi="Arial"/>
          <w:iCs/>
          <w:sz w:val="20"/>
          <w:szCs w:val="20"/>
        </w:rPr>
        <w:t>81-3445, 81-3449[3], 81-3453[3])</w:t>
      </w:r>
    </w:p>
    <w:p w14:paraId="1B238B80" w14:textId="77777777" w:rsidR="00EE487E" w:rsidRPr="00B76C81" w:rsidRDefault="00EE487E" w:rsidP="00EE487E">
      <w:pPr>
        <w:pStyle w:val="Style27"/>
        <w:widowControl/>
        <w:tabs>
          <w:tab w:val="num" w:pos="1008"/>
        </w:tabs>
        <w:kinsoku w:val="0"/>
        <w:autoSpaceDE/>
        <w:autoSpaceDN/>
        <w:spacing w:after="100" w:afterAutospacing="1" w:line="240" w:lineRule="auto"/>
        <w:ind w:left="1296" w:right="0" w:hanging="288"/>
        <w:rPr>
          <w:rStyle w:val="CharacterStyle5"/>
          <w:rFonts w:ascii="Arial" w:hAnsi="Arial"/>
          <w:i/>
          <w:iCs/>
          <w:sz w:val="20"/>
          <w:szCs w:val="20"/>
        </w:rPr>
      </w:pPr>
      <w:r w:rsidRPr="00B76C81">
        <w:rPr>
          <w:rFonts w:ascii="Arial" w:hAnsi="Arial"/>
        </w:rPr>
        <w:t>2. Any alteration, renova</w:t>
      </w:r>
      <w:r w:rsidRPr="00B76C81">
        <w:rPr>
          <w:rFonts w:ascii="Arial" w:hAnsi="Arial"/>
        </w:rPr>
        <w:softHyphen/>
        <w:t>tion, or remodeling of a building if the alteration, renovation, or remodeling does not affect architec</w:t>
      </w:r>
      <w:r w:rsidRPr="00B76C81">
        <w:rPr>
          <w:rFonts w:ascii="Arial" w:hAnsi="Arial"/>
        </w:rPr>
        <w:softHyphen/>
        <w:t>tural or engineering safety features of the building</w:t>
      </w:r>
      <w:r w:rsidRPr="00B76C81">
        <w:rPr>
          <w:rFonts w:ascii="Arial" w:hAnsi="Arial"/>
          <w:i/>
          <w:sz w:val="20"/>
          <w:szCs w:val="20"/>
        </w:rPr>
        <w:t xml:space="preserve">. </w:t>
      </w:r>
      <w:r w:rsidRPr="00B76C81">
        <w:rPr>
          <w:rStyle w:val="CharacterStyle5"/>
          <w:rFonts w:ascii="Arial" w:hAnsi="Arial"/>
          <w:iCs/>
          <w:sz w:val="20"/>
          <w:szCs w:val="20"/>
        </w:rPr>
        <w:t xml:space="preserve">(Neb. Rev. Stat. </w:t>
      </w:r>
      <w:r w:rsidRPr="00B76C81">
        <w:rPr>
          <w:rStyle w:val="CharacterStyle5"/>
          <w:rFonts w:ascii="Arial" w:hAnsi="Arial" w:cs="Arial"/>
          <w:iCs/>
          <w:sz w:val="20"/>
          <w:szCs w:val="20"/>
        </w:rPr>
        <w:t>§§</w:t>
      </w:r>
      <w:r w:rsidRPr="00B76C81">
        <w:rPr>
          <w:rStyle w:val="CharacterStyle5"/>
          <w:rFonts w:ascii="Arial" w:hAnsi="Arial"/>
          <w:iCs/>
          <w:sz w:val="20"/>
          <w:szCs w:val="20"/>
        </w:rPr>
        <w:t>81-3449[4], 81</w:t>
      </w:r>
      <w:r w:rsidRPr="00B76C81">
        <w:rPr>
          <w:rStyle w:val="CharacterStyle5"/>
          <w:rFonts w:ascii="Arial" w:hAnsi="Arial"/>
          <w:iCs/>
          <w:sz w:val="20"/>
          <w:szCs w:val="20"/>
        </w:rPr>
        <w:softHyphen/>
        <w:t>-3453[4])</w:t>
      </w:r>
    </w:p>
    <w:p w14:paraId="3DAB750F" w14:textId="77777777" w:rsidR="00EE487E" w:rsidRPr="00B76C81" w:rsidRDefault="00EE487E" w:rsidP="00EE487E">
      <w:pPr>
        <w:pStyle w:val="Style27"/>
        <w:widowControl/>
        <w:tabs>
          <w:tab w:val="num" w:pos="1008"/>
        </w:tabs>
        <w:kinsoku w:val="0"/>
        <w:autoSpaceDE/>
        <w:autoSpaceDN/>
        <w:spacing w:after="100" w:afterAutospacing="1" w:line="240" w:lineRule="auto"/>
        <w:ind w:left="1296" w:right="0" w:hanging="288"/>
        <w:rPr>
          <w:rStyle w:val="CharacterStyle5"/>
          <w:rFonts w:ascii="Arial" w:hAnsi="Arial"/>
          <w:iCs/>
          <w:sz w:val="20"/>
          <w:szCs w:val="20"/>
        </w:rPr>
      </w:pPr>
      <w:r w:rsidRPr="00B76C81">
        <w:rPr>
          <w:rFonts w:ascii="Arial" w:hAnsi="Arial"/>
        </w:rPr>
        <w:t>3. Performance of profes</w:t>
      </w:r>
      <w:r w:rsidRPr="00B76C81">
        <w:rPr>
          <w:rFonts w:ascii="Arial" w:hAnsi="Arial"/>
        </w:rPr>
        <w:softHyphen/>
        <w:t>sional services for itself if the village appoints a municipal engineer or employs a full-time per</w:t>
      </w:r>
      <w:r w:rsidRPr="00B76C81">
        <w:rPr>
          <w:rFonts w:ascii="Arial" w:hAnsi="Arial"/>
        </w:rPr>
        <w:softHyphen/>
        <w:t>son licensed under the Engineers and Architects Regulation Act who is in responsible charge of architec</w:t>
      </w:r>
      <w:r w:rsidRPr="00B76C81">
        <w:rPr>
          <w:rFonts w:ascii="Arial" w:hAnsi="Arial"/>
        </w:rPr>
        <w:softHyphen/>
        <w:t xml:space="preserve">tural or engineering work. </w:t>
      </w:r>
      <w:r w:rsidRPr="00B76C81">
        <w:rPr>
          <w:rStyle w:val="CharacterStyle5"/>
          <w:rFonts w:ascii="Arial" w:hAnsi="Arial"/>
          <w:iCs/>
          <w:sz w:val="20"/>
          <w:szCs w:val="20"/>
        </w:rPr>
        <w:t xml:space="preserve">(Neb. Rev. Stat. </w:t>
      </w:r>
      <w:r w:rsidRPr="00B76C81">
        <w:rPr>
          <w:rStyle w:val="CharacterStyle5"/>
          <w:rFonts w:ascii="Arial" w:hAnsi="Arial" w:cs="Arial"/>
          <w:iCs/>
          <w:sz w:val="20"/>
          <w:szCs w:val="20"/>
        </w:rPr>
        <w:t>§§</w:t>
      </w:r>
      <w:r w:rsidRPr="00B76C81">
        <w:rPr>
          <w:rStyle w:val="CharacterStyle5"/>
          <w:rFonts w:ascii="Arial" w:hAnsi="Arial"/>
          <w:iCs/>
          <w:sz w:val="20"/>
          <w:szCs w:val="20"/>
        </w:rPr>
        <w:t>81-3423, 81-3449[9], 81-3453[6])</w:t>
      </w:r>
    </w:p>
    <w:p w14:paraId="75B685D4" w14:textId="77777777" w:rsidR="00EE487E" w:rsidRPr="00B76C81" w:rsidRDefault="00EE487E" w:rsidP="00EE487E">
      <w:pPr>
        <w:pStyle w:val="Style27"/>
        <w:widowControl/>
        <w:tabs>
          <w:tab w:val="num" w:pos="1008"/>
        </w:tabs>
        <w:kinsoku w:val="0"/>
        <w:autoSpaceDE/>
        <w:autoSpaceDN/>
        <w:spacing w:after="100" w:afterAutospacing="1" w:line="240" w:lineRule="auto"/>
        <w:ind w:left="1296" w:right="0" w:hanging="288"/>
        <w:rPr>
          <w:rStyle w:val="CharacterStyle5"/>
          <w:rFonts w:ascii="Arial" w:hAnsi="Arial"/>
          <w:iCs/>
          <w:sz w:val="24"/>
        </w:rPr>
      </w:pPr>
      <w:r w:rsidRPr="00B76C81">
        <w:rPr>
          <w:rFonts w:ascii="Arial" w:hAnsi="Arial"/>
        </w:rPr>
        <w:t xml:space="preserve">4. The practice of any other certified trade or legally recognized profession. </w:t>
      </w:r>
      <w:r w:rsidRPr="00B76C81">
        <w:rPr>
          <w:rStyle w:val="CharacterStyle5"/>
          <w:rFonts w:ascii="Arial" w:hAnsi="Arial"/>
          <w:iCs/>
          <w:sz w:val="20"/>
          <w:szCs w:val="20"/>
        </w:rPr>
        <w:t xml:space="preserve">(Neb. Rev. Stat. </w:t>
      </w:r>
      <w:r w:rsidRPr="00B76C81">
        <w:rPr>
          <w:rStyle w:val="CharacterStyle5"/>
          <w:rFonts w:ascii="Arial" w:hAnsi="Arial" w:cs="Arial"/>
          <w:iCs/>
          <w:sz w:val="20"/>
          <w:szCs w:val="20"/>
        </w:rPr>
        <w:t>§§</w:t>
      </w:r>
      <w:r w:rsidRPr="00B76C81">
        <w:rPr>
          <w:rStyle w:val="CharacterStyle5"/>
          <w:rFonts w:ascii="Arial" w:hAnsi="Arial"/>
          <w:iCs/>
          <w:sz w:val="20"/>
          <w:szCs w:val="20"/>
        </w:rPr>
        <w:t>81-3449[11], 81</w:t>
      </w:r>
      <w:r w:rsidRPr="00B76C81">
        <w:rPr>
          <w:rStyle w:val="CharacterStyle5"/>
          <w:rFonts w:ascii="Arial" w:hAnsi="Arial"/>
          <w:iCs/>
          <w:sz w:val="20"/>
          <w:szCs w:val="20"/>
        </w:rPr>
        <w:softHyphen/>
        <w:t>-3453[7])</w:t>
      </w:r>
    </w:p>
    <w:p w14:paraId="76391DDC" w14:textId="77777777" w:rsidR="00EE487E" w:rsidRPr="00B76C81" w:rsidRDefault="00EE487E" w:rsidP="00EE487E">
      <w:pPr>
        <w:pStyle w:val="Style29"/>
        <w:widowControl/>
        <w:kinsoku w:val="0"/>
        <w:autoSpaceDE/>
        <w:autoSpaceDN/>
        <w:spacing w:after="100" w:afterAutospacing="1" w:line="240" w:lineRule="auto"/>
        <w:ind w:left="1296" w:right="0" w:hanging="288"/>
        <w:rPr>
          <w:rFonts w:ascii="Arial" w:hAnsi="Arial"/>
        </w:rPr>
      </w:pPr>
      <w:r w:rsidRPr="00B76C81">
        <w:rPr>
          <w:rFonts w:ascii="Arial" w:hAnsi="Arial"/>
        </w:rPr>
        <w:t>5. Earthmoving and related work associated with soil and water conservation practices performed on any land owned by the village that is not subject to a permit from the Department of Natural Resourc</w:t>
      </w:r>
      <w:r w:rsidRPr="00B76C81">
        <w:rPr>
          <w:rFonts w:ascii="Arial" w:hAnsi="Arial"/>
        </w:rPr>
        <w:softHyphen/>
        <w:t xml:space="preserve">es. </w:t>
      </w:r>
      <w:r w:rsidRPr="00B76C81">
        <w:rPr>
          <w:rFonts w:ascii="Arial" w:hAnsi="Arial"/>
          <w:iCs/>
          <w:sz w:val="20"/>
          <w:szCs w:val="20"/>
        </w:rPr>
        <w:t xml:space="preserve">(Neb. Rev. Stat. </w:t>
      </w:r>
      <w:r w:rsidRPr="00B76C81">
        <w:rPr>
          <w:rFonts w:ascii="Arial" w:hAnsi="Arial" w:cs="Arial"/>
          <w:iCs/>
          <w:sz w:val="20"/>
          <w:szCs w:val="20"/>
        </w:rPr>
        <w:t>§</w:t>
      </w:r>
      <w:r w:rsidRPr="00B76C81">
        <w:rPr>
          <w:rStyle w:val="CharacterStyle5"/>
          <w:rFonts w:ascii="Arial" w:hAnsi="Arial" w:cs="Arial"/>
          <w:iCs/>
          <w:sz w:val="20"/>
          <w:szCs w:val="20"/>
        </w:rPr>
        <w:t>§</w:t>
      </w:r>
      <w:r w:rsidRPr="00B76C81">
        <w:rPr>
          <w:rFonts w:ascii="Arial" w:hAnsi="Arial"/>
          <w:iCs/>
          <w:sz w:val="20"/>
          <w:szCs w:val="20"/>
        </w:rPr>
        <w:t>81-3449[13], 81</w:t>
      </w:r>
      <w:r w:rsidRPr="00B76C81">
        <w:rPr>
          <w:rFonts w:ascii="Arial" w:hAnsi="Arial"/>
          <w:iCs/>
          <w:sz w:val="20"/>
          <w:szCs w:val="20"/>
        </w:rPr>
        <w:softHyphen/>
        <w:t>-3453[12])</w:t>
      </w:r>
    </w:p>
    <w:p w14:paraId="083B66E7" w14:textId="44B28FE6" w:rsidR="00EE487E" w:rsidRPr="00B76C81" w:rsidRDefault="00EE487E" w:rsidP="00EE487E">
      <w:pPr>
        <w:pStyle w:val="Style29"/>
        <w:widowControl/>
        <w:kinsoku w:val="0"/>
        <w:autoSpaceDE/>
        <w:autoSpaceDN/>
        <w:spacing w:after="100" w:afterAutospacing="1" w:line="240" w:lineRule="auto"/>
        <w:ind w:left="1296" w:right="0" w:hanging="288"/>
        <w:rPr>
          <w:rFonts w:ascii="Arial" w:hAnsi="Arial"/>
          <w:iCs/>
        </w:rPr>
      </w:pPr>
      <w:r w:rsidRPr="00B76C81">
        <w:rPr>
          <w:rFonts w:ascii="Arial" w:hAnsi="Arial"/>
        </w:rPr>
        <w:t>6. The work of employees and agents of the village per</w:t>
      </w:r>
      <w:r w:rsidRPr="00B76C81">
        <w:rPr>
          <w:rFonts w:ascii="Arial" w:hAnsi="Arial"/>
        </w:rPr>
        <w:softHyphen/>
        <w:t>forming, in accordance with other requirements of law, their custom</w:t>
      </w:r>
      <w:r w:rsidRPr="00B76C81">
        <w:rPr>
          <w:rFonts w:ascii="Arial" w:hAnsi="Arial"/>
        </w:rPr>
        <w:softHyphen/>
        <w:t>ary duties in the administration and enforcement of codes, permit pro</w:t>
      </w:r>
      <w:r w:rsidRPr="00B76C81">
        <w:rPr>
          <w:rFonts w:ascii="Arial" w:hAnsi="Arial"/>
        </w:rPr>
        <w:softHyphen/>
        <w:t>grams, and land use regulations and their customary duties in utility and public works construction, opera</w:t>
      </w:r>
      <w:r w:rsidRPr="00B76C81">
        <w:rPr>
          <w:rFonts w:ascii="Arial" w:hAnsi="Arial"/>
        </w:rPr>
        <w:softHyphen/>
        <w:t xml:space="preserve">tion, and maintenance. </w:t>
      </w:r>
      <w:r w:rsidRPr="00B76C81">
        <w:rPr>
          <w:rFonts w:ascii="Arial" w:hAnsi="Arial"/>
          <w:iCs/>
          <w:sz w:val="20"/>
          <w:szCs w:val="20"/>
        </w:rPr>
        <w:t xml:space="preserve">(Neb. Rev. Stat. </w:t>
      </w:r>
      <w:r w:rsidRPr="00B76C81">
        <w:rPr>
          <w:rFonts w:ascii="Arial" w:hAnsi="Arial" w:cs="Arial"/>
          <w:iCs/>
          <w:sz w:val="20"/>
          <w:szCs w:val="20"/>
        </w:rPr>
        <w:t>§</w:t>
      </w:r>
      <w:r w:rsidRPr="00B76C81">
        <w:rPr>
          <w:rStyle w:val="CharacterStyle5"/>
          <w:rFonts w:ascii="Arial" w:hAnsi="Arial" w:cs="Arial"/>
          <w:iCs/>
          <w:sz w:val="20"/>
          <w:szCs w:val="20"/>
        </w:rPr>
        <w:t>§</w:t>
      </w:r>
      <w:r w:rsidRPr="00B76C81">
        <w:rPr>
          <w:rFonts w:ascii="Arial" w:hAnsi="Arial"/>
          <w:iCs/>
          <w:sz w:val="20"/>
          <w:szCs w:val="20"/>
        </w:rPr>
        <w:t>81-3449[14], 81-3453[13])</w:t>
      </w:r>
    </w:p>
    <w:p w14:paraId="69E767A2" w14:textId="77777777" w:rsidR="00EE487E" w:rsidRPr="00B76C81" w:rsidRDefault="00EE487E" w:rsidP="00EE487E">
      <w:pPr>
        <w:pStyle w:val="Style30"/>
        <w:widowControl/>
        <w:tabs>
          <w:tab w:val="num" w:pos="2592"/>
        </w:tabs>
        <w:kinsoku w:val="0"/>
        <w:autoSpaceDE/>
        <w:autoSpaceDN/>
        <w:adjustRightInd/>
        <w:spacing w:after="100" w:afterAutospacing="1"/>
        <w:ind w:left="1296" w:hanging="288"/>
        <w:jc w:val="both"/>
        <w:rPr>
          <w:rFonts w:ascii="Arial" w:hAnsi="Arial"/>
          <w:iCs/>
        </w:rPr>
      </w:pPr>
      <w:r w:rsidRPr="00B76C81">
        <w:rPr>
          <w:rFonts w:ascii="Arial" w:hAnsi="Arial"/>
        </w:rPr>
        <w:t>7. Those services ordinarily performed by subordinates under direct supervision of a professional engineer or those commonly desig</w:t>
      </w:r>
      <w:r w:rsidRPr="00B76C81">
        <w:rPr>
          <w:rFonts w:ascii="Arial" w:hAnsi="Arial"/>
        </w:rPr>
        <w:softHyphen/>
        <w:t>nated as locomotive, stationary, marine operating engineers, power plant operating engineers, or manu</w:t>
      </w:r>
      <w:r w:rsidRPr="00B76C81">
        <w:rPr>
          <w:rFonts w:ascii="Arial" w:hAnsi="Arial"/>
        </w:rPr>
        <w:softHyphen/>
        <w:t>facturers who supervise the opera</w:t>
      </w:r>
      <w:r w:rsidRPr="00B76C81">
        <w:rPr>
          <w:rFonts w:ascii="Arial" w:hAnsi="Arial"/>
        </w:rPr>
        <w:softHyphen/>
        <w:t>tion of or operate machinery or equipment or who supervise con</w:t>
      </w:r>
      <w:r w:rsidRPr="00B76C81">
        <w:rPr>
          <w:rFonts w:ascii="Arial" w:hAnsi="Arial"/>
        </w:rPr>
        <w:softHyphen/>
        <w:t xml:space="preserve">struction within their own plant. </w:t>
      </w:r>
      <w:r w:rsidRPr="00B76C81">
        <w:rPr>
          <w:rFonts w:ascii="Arial" w:hAnsi="Arial"/>
          <w:iCs/>
          <w:sz w:val="20"/>
          <w:szCs w:val="20"/>
        </w:rPr>
        <w:t xml:space="preserve">(Neb. Rev. Stat. </w:t>
      </w:r>
      <w:r w:rsidRPr="00B76C81">
        <w:rPr>
          <w:rFonts w:ascii="Arial" w:hAnsi="Arial" w:cs="Arial"/>
          <w:iCs/>
          <w:sz w:val="20"/>
          <w:szCs w:val="20"/>
        </w:rPr>
        <w:t>§</w:t>
      </w:r>
      <w:r w:rsidRPr="00B76C81">
        <w:rPr>
          <w:rFonts w:ascii="Arial" w:hAnsi="Arial"/>
          <w:iCs/>
          <w:sz w:val="20"/>
          <w:szCs w:val="20"/>
        </w:rPr>
        <w:t>81-3453[10])</w:t>
      </w:r>
    </w:p>
    <w:p w14:paraId="6D7FA923" w14:textId="77777777" w:rsidR="00EE487E" w:rsidRPr="00B76C81" w:rsidRDefault="00EE487E" w:rsidP="00E740CA">
      <w:pPr>
        <w:pStyle w:val="Style29"/>
        <w:tabs>
          <w:tab w:val="num" w:pos="2736"/>
        </w:tabs>
        <w:kinsoku w:val="0"/>
        <w:autoSpaceDE/>
        <w:autoSpaceDN/>
        <w:spacing w:after="100" w:afterAutospacing="1" w:line="240" w:lineRule="auto"/>
        <w:ind w:left="1296" w:right="0" w:hanging="288"/>
        <w:rPr>
          <w:rFonts w:ascii="Arial" w:hAnsi="Arial"/>
          <w:iCs/>
        </w:rPr>
      </w:pPr>
      <w:r w:rsidRPr="00B76C81">
        <w:rPr>
          <w:rFonts w:ascii="Arial" w:hAnsi="Arial"/>
        </w:rPr>
        <w:t xml:space="preserve">8. The construction of municipal water wells as defined in Neb. Rev. Stat. </w:t>
      </w:r>
      <w:r w:rsidRPr="00B76C81">
        <w:rPr>
          <w:rFonts w:ascii="Arial" w:hAnsi="Arial"/>
        </w:rPr>
        <w:lastRenderedPageBreak/>
        <w:t>§46-1212, the installation of pumps and pumping equipment into municipal water wells, and the decommissioning of municipal water wells, unless such construc</w:t>
      </w:r>
      <w:r w:rsidRPr="00B76C81">
        <w:rPr>
          <w:rFonts w:ascii="Arial" w:hAnsi="Arial"/>
        </w:rPr>
        <w:softHyphen/>
        <w:t>tion, installation, or decommissioning is required by the village to be designed or supervised by an engineer or unless legal require</w:t>
      </w:r>
      <w:r w:rsidRPr="00B76C81">
        <w:rPr>
          <w:rFonts w:ascii="Arial" w:hAnsi="Arial"/>
        </w:rPr>
        <w:softHyphen/>
        <w:t xml:space="preserve">ments are imposed upon the village as a part of a public water supply. </w:t>
      </w:r>
      <w:r w:rsidRPr="00B76C81">
        <w:rPr>
          <w:rFonts w:ascii="Arial" w:hAnsi="Arial"/>
          <w:iCs/>
          <w:sz w:val="20"/>
          <w:szCs w:val="20"/>
        </w:rPr>
        <w:t>(Neb. Rev. Stat. §81-3453[15])</w:t>
      </w:r>
    </w:p>
    <w:p w14:paraId="4FA4B8BF" w14:textId="77777777" w:rsidR="00EE487E" w:rsidRPr="00B76C81" w:rsidRDefault="00EE487E" w:rsidP="00EE487E">
      <w:pPr>
        <w:pStyle w:val="Style29"/>
        <w:widowControl/>
        <w:kinsoku w:val="0"/>
        <w:autoSpaceDE/>
        <w:autoSpaceDN/>
        <w:spacing w:line="240" w:lineRule="auto"/>
        <w:ind w:left="1296" w:right="0" w:hanging="288"/>
        <w:rPr>
          <w:rFonts w:ascii="Arial" w:hAnsi="Arial"/>
        </w:rPr>
      </w:pPr>
      <w:r w:rsidRPr="00B76C81">
        <w:rPr>
          <w:rFonts w:ascii="Arial" w:hAnsi="Arial"/>
        </w:rPr>
        <w:t xml:space="preserve">9. Any other activities described in Neb. Rev. Stat. </w:t>
      </w:r>
      <w:r w:rsidRPr="00B76C81">
        <w:rPr>
          <w:rFonts w:ascii="Arial" w:hAnsi="Arial" w:cs="Arial"/>
        </w:rPr>
        <w:t>§§</w:t>
      </w:r>
      <w:r w:rsidRPr="00B76C81">
        <w:rPr>
          <w:rFonts w:ascii="Arial" w:hAnsi="Arial"/>
        </w:rPr>
        <w:t xml:space="preserve">81-3449 to 81-3453. </w:t>
      </w:r>
    </w:p>
    <w:p w14:paraId="55888426" w14:textId="7D50478E" w:rsidR="00EE487E" w:rsidRPr="00B76C81" w:rsidRDefault="00EE487E" w:rsidP="00EE487E">
      <w:pPr>
        <w:pStyle w:val="Style29"/>
        <w:widowControl/>
        <w:kinsoku w:val="0"/>
        <w:autoSpaceDE/>
        <w:autoSpaceDN/>
        <w:spacing w:after="100" w:afterAutospacing="1" w:line="240" w:lineRule="auto"/>
        <w:ind w:left="0" w:right="0" w:firstLine="0"/>
        <w:rPr>
          <w:rFonts w:ascii="Arial" w:hAnsi="Arial"/>
          <w:sz w:val="20"/>
        </w:rPr>
      </w:pPr>
      <w:r w:rsidRPr="00B76C81">
        <w:rPr>
          <w:rFonts w:ascii="Arial" w:hAnsi="Arial"/>
          <w:sz w:val="20"/>
        </w:rPr>
        <w:t>(Ord. No. 1998-21, 10/6/98)</w:t>
      </w:r>
    </w:p>
    <w:p w14:paraId="5A1FCBE2" w14:textId="77777777" w:rsidR="00714CB8" w:rsidRPr="00B76C81" w:rsidRDefault="00714CB8" w:rsidP="00B76C81">
      <w:pPr>
        <w:pStyle w:val="ARTICLEHEADING"/>
        <w:rPr>
          <w:rStyle w:val="CharacterStyle7"/>
          <w:sz w:val="28"/>
          <w:u w:val="none"/>
        </w:rPr>
      </w:pPr>
    </w:p>
    <w:p w14:paraId="1ECE5ED2" w14:textId="77777777" w:rsidR="00B76C81" w:rsidRDefault="00B76C81" w:rsidP="00B76C81">
      <w:pPr>
        <w:pStyle w:val="ARTICLEHEADING"/>
        <w:rPr>
          <w:rStyle w:val="CharacterStyle7"/>
          <w:sz w:val="28"/>
          <w:u w:val="none"/>
        </w:rPr>
        <w:sectPr w:rsidR="00B76C81" w:rsidSect="00623356">
          <w:type w:val="nextColumn"/>
          <w:pgSz w:w="12288" w:h="15840"/>
          <w:pgMar w:top="1440" w:right="1440" w:bottom="1440" w:left="1728" w:header="720" w:footer="720" w:gutter="0"/>
          <w:cols w:space="720"/>
          <w:noEndnote/>
        </w:sectPr>
      </w:pPr>
    </w:p>
    <w:p w14:paraId="6AAC4EC7" w14:textId="72616E38" w:rsidR="003C2575" w:rsidRPr="00B76C81" w:rsidRDefault="00A51FA7" w:rsidP="00B76C81">
      <w:pPr>
        <w:pStyle w:val="ARTICLEHEADING"/>
        <w:rPr>
          <w:rStyle w:val="CharacterStyle7"/>
          <w:sz w:val="28"/>
          <w:u w:val="none"/>
        </w:rPr>
      </w:pPr>
      <w:bookmarkStart w:id="25" w:name="_Toc483401676"/>
      <w:r w:rsidRPr="00B76C81">
        <w:rPr>
          <w:rStyle w:val="CharacterStyle7"/>
          <w:sz w:val="28"/>
          <w:u w:val="none"/>
        </w:rPr>
        <w:lastRenderedPageBreak/>
        <w:t>Article 2 – Streets</w:t>
      </w:r>
      <w:bookmarkEnd w:id="25"/>
    </w:p>
    <w:p w14:paraId="6F57184F" w14:textId="77777777" w:rsidR="002E73CE" w:rsidRPr="00B76C81" w:rsidRDefault="00A51FA7" w:rsidP="006A031F">
      <w:pPr>
        <w:pStyle w:val="CPARAGRAPHHEADING"/>
        <w:rPr>
          <w:rStyle w:val="CharacterStyle7"/>
          <w:bCs/>
          <w:sz w:val="24"/>
          <w:u w:val="none"/>
        </w:rPr>
      </w:pPr>
      <w:bookmarkStart w:id="26" w:name="_Toc483401677"/>
      <w:r w:rsidRPr="00B76C81">
        <w:rPr>
          <w:rStyle w:val="CharacterStyle7"/>
          <w:sz w:val="24"/>
          <w:u w:val="none"/>
        </w:rPr>
        <w:t>SECTION 6-201:  NAMES AND NUMBERS</w:t>
      </w:r>
      <w:bookmarkEnd w:id="26"/>
    </w:p>
    <w:p w14:paraId="7B4C7DBD" w14:textId="77777777" w:rsidR="003C2575" w:rsidRPr="00B76C81" w:rsidRDefault="003C2575" w:rsidP="003C2575">
      <w:pPr>
        <w:pStyle w:val="Style200"/>
        <w:tabs>
          <w:tab w:val="decimal" w:pos="470"/>
          <w:tab w:val="right" w:pos="8505"/>
        </w:tabs>
        <w:kinsoku w:val="0"/>
        <w:autoSpaceDE/>
        <w:autoSpaceDN/>
        <w:spacing w:line="240" w:lineRule="auto"/>
        <w:rPr>
          <w:rStyle w:val="CharacterStyle7"/>
          <w:rFonts w:cs="Arial"/>
          <w:sz w:val="24"/>
          <w:szCs w:val="24"/>
          <w:u w:val="none"/>
        </w:rPr>
      </w:pPr>
    </w:p>
    <w:p w14:paraId="4080C35B" w14:textId="310335E9" w:rsidR="003C2575" w:rsidRPr="00B76C81" w:rsidRDefault="00754DDC" w:rsidP="003C2575">
      <w:pPr>
        <w:pStyle w:val="Style200"/>
        <w:tabs>
          <w:tab w:val="decimal" w:pos="470"/>
          <w:tab w:val="right" w:pos="8515"/>
        </w:tabs>
        <w:kinsoku w:val="0"/>
        <w:autoSpaceDE/>
        <w:autoSpaceDN/>
        <w:spacing w:line="240" w:lineRule="auto"/>
        <w:rPr>
          <w:rStyle w:val="CharacterStyle7"/>
          <w:rFonts w:cs="Arial"/>
          <w:sz w:val="24"/>
          <w:szCs w:val="24"/>
          <w:u w:val="none"/>
        </w:rPr>
      </w:pPr>
      <w:r w:rsidRPr="00B76C81">
        <w:rPr>
          <w:rStyle w:val="CharacterStyle7"/>
          <w:rFonts w:cs="Arial"/>
          <w:sz w:val="24"/>
          <w:szCs w:val="24"/>
          <w:u w:val="none"/>
        </w:rPr>
        <w:t xml:space="preserve">The </w:t>
      </w:r>
      <w:r w:rsidRPr="00B76C81">
        <w:rPr>
          <w:rFonts w:cs="Arial"/>
          <w:sz w:val="24"/>
          <w:szCs w:val="24"/>
          <w:u w:val="none"/>
        </w:rPr>
        <w:t>Village Board may at any time by ordinance re</w:t>
      </w:r>
      <w:r w:rsidRPr="00B76C81">
        <w:rPr>
          <w:rFonts w:cs="Arial"/>
          <w:sz w:val="24"/>
          <w:szCs w:val="24"/>
          <w:u w:val="none"/>
        </w:rPr>
        <w:softHyphen/>
        <w:t xml:space="preserve">name any street or provide a name for any new street. Buildings used for residence or business purposes and located along such streets shall retain such numbers as the board may require. </w:t>
      </w:r>
      <w:r w:rsidR="009C5EEE" w:rsidRPr="00B76C81">
        <w:rPr>
          <w:rFonts w:cs="Arial"/>
          <w:sz w:val="24"/>
          <w:szCs w:val="24"/>
          <w:u w:val="none"/>
        </w:rPr>
        <w:t>Upon the erection of any new building, i</w:t>
      </w:r>
      <w:r w:rsidRPr="00B76C81">
        <w:rPr>
          <w:rFonts w:cs="Arial"/>
          <w:sz w:val="24"/>
          <w:szCs w:val="24"/>
          <w:u w:val="none"/>
        </w:rPr>
        <w:t>t shall be the duty of the street commissioner to assign the proper number to said building and give notice to the owner(s) and occupant(s) of the same.</w:t>
      </w:r>
    </w:p>
    <w:p w14:paraId="7EEC6389" w14:textId="77777777" w:rsidR="00343921" w:rsidRPr="00B76C81" w:rsidRDefault="00343921" w:rsidP="003C2575">
      <w:pPr>
        <w:pStyle w:val="Style200"/>
        <w:tabs>
          <w:tab w:val="decimal" w:pos="470"/>
          <w:tab w:val="right" w:pos="8515"/>
        </w:tabs>
        <w:kinsoku w:val="0"/>
        <w:autoSpaceDE/>
        <w:autoSpaceDN/>
        <w:spacing w:line="240" w:lineRule="auto"/>
        <w:rPr>
          <w:rStyle w:val="CharacterStyle7"/>
          <w:rFonts w:cs="Arial"/>
          <w:sz w:val="24"/>
          <w:szCs w:val="24"/>
          <w:u w:val="none"/>
        </w:rPr>
      </w:pPr>
    </w:p>
    <w:p w14:paraId="235B432F" w14:textId="5036F739" w:rsidR="002E73CE" w:rsidRPr="00B76C81" w:rsidRDefault="00754DDC" w:rsidP="006A031F">
      <w:pPr>
        <w:pStyle w:val="CPARAGRAPHHEADING"/>
      </w:pPr>
      <w:bookmarkStart w:id="27" w:name="_Toc483401678"/>
      <w:r w:rsidRPr="00B76C81">
        <w:t>SECTION 6-20</w:t>
      </w:r>
      <w:r w:rsidR="00FB08AD" w:rsidRPr="00B76C81">
        <w:t>2</w:t>
      </w:r>
      <w:r w:rsidRPr="00B76C81">
        <w:t>:  CROSSINGS</w:t>
      </w:r>
      <w:bookmarkEnd w:id="27"/>
      <w:r w:rsidR="00233761" w:rsidRPr="00B76C81">
        <w:t xml:space="preserve"> </w:t>
      </w:r>
    </w:p>
    <w:p w14:paraId="7F2D15FF" w14:textId="77777777" w:rsidR="003C2575" w:rsidRPr="00B76C81" w:rsidRDefault="003C2575" w:rsidP="003C2575">
      <w:pPr>
        <w:rPr>
          <w:rFonts w:cs="Arial"/>
        </w:rPr>
      </w:pPr>
    </w:p>
    <w:p w14:paraId="7FB1D31D" w14:textId="56B9D5D0" w:rsidR="003C2575" w:rsidRPr="00B76C81" w:rsidRDefault="00754DDC" w:rsidP="003C2575">
      <w:pPr>
        <w:rPr>
          <w:rFonts w:cs="Arial"/>
        </w:rPr>
      </w:pPr>
      <w:r w:rsidRPr="00B76C81">
        <w:rPr>
          <w:rFonts w:cs="Arial"/>
        </w:rPr>
        <w:t>The Village Board may order and cause street, avenue</w:t>
      </w:r>
      <w:r w:rsidR="00ED5DF2" w:rsidRPr="00B76C81">
        <w:rPr>
          <w:rFonts w:cs="Arial"/>
        </w:rPr>
        <w:t>,</w:t>
      </w:r>
      <w:r w:rsidRPr="00B76C81">
        <w:rPr>
          <w:rFonts w:cs="Arial"/>
        </w:rPr>
        <w:t xml:space="preserve"> and alley crossings to be constructed under the supervision of the street commissioner and the same shall be constructed of such materials as the board shall deem necessary. When a petition for the construction of any such crossing is filed by an interested resident in the office of the village clerk, he or she shall refer such application to the street commissioner, who shall investigate and recommend to the board allowance or rejection as final action by the board on such application. </w:t>
      </w:r>
    </w:p>
    <w:p w14:paraId="63FD0CEC" w14:textId="49AF390A" w:rsidR="003C2575" w:rsidRPr="00B76C81" w:rsidRDefault="003C2575" w:rsidP="003C2575">
      <w:pPr>
        <w:pStyle w:val="Style200"/>
        <w:tabs>
          <w:tab w:val="decimal" w:pos="470"/>
          <w:tab w:val="right" w:pos="8515"/>
        </w:tabs>
        <w:kinsoku w:val="0"/>
        <w:autoSpaceDE/>
        <w:autoSpaceDN/>
        <w:spacing w:line="240" w:lineRule="auto"/>
        <w:rPr>
          <w:rStyle w:val="CharacterStyle7"/>
          <w:rFonts w:cs="Arial"/>
          <w:bCs/>
          <w:sz w:val="24"/>
          <w:szCs w:val="24"/>
          <w:u w:val="none"/>
        </w:rPr>
      </w:pPr>
    </w:p>
    <w:p w14:paraId="7DE5B0A4" w14:textId="2E8DE0C3" w:rsidR="002E73CE" w:rsidRPr="00B76C81" w:rsidRDefault="0099137A" w:rsidP="006A031F">
      <w:pPr>
        <w:pStyle w:val="CPARAGRAPHHEADING"/>
        <w:rPr>
          <w:rStyle w:val="CharacterStyle7"/>
          <w:bCs/>
          <w:sz w:val="24"/>
          <w:u w:val="none"/>
        </w:rPr>
      </w:pPr>
      <w:bookmarkStart w:id="28" w:name="_Toc483401679"/>
      <w:r w:rsidRPr="00B76C81">
        <w:rPr>
          <w:rStyle w:val="CharacterStyle7"/>
          <w:sz w:val="24"/>
          <w:u w:val="none"/>
        </w:rPr>
        <w:t>SECTION 6-20</w:t>
      </w:r>
      <w:r w:rsidR="00FB08AD" w:rsidRPr="00B76C81">
        <w:rPr>
          <w:rStyle w:val="CharacterStyle7"/>
          <w:bCs/>
          <w:sz w:val="24"/>
          <w:u w:val="none"/>
        </w:rPr>
        <w:t>3</w:t>
      </w:r>
      <w:r w:rsidRPr="00B76C81">
        <w:rPr>
          <w:rStyle w:val="CharacterStyle7"/>
          <w:sz w:val="24"/>
          <w:u w:val="none"/>
        </w:rPr>
        <w:t>:  EXCAVATION</w:t>
      </w:r>
      <w:bookmarkEnd w:id="28"/>
    </w:p>
    <w:p w14:paraId="6FB68DE5" w14:textId="77777777" w:rsidR="003C2575" w:rsidRPr="00B76C81" w:rsidRDefault="003C2575" w:rsidP="003C2575">
      <w:pPr>
        <w:pStyle w:val="Style200"/>
        <w:tabs>
          <w:tab w:val="decimal" w:pos="470"/>
          <w:tab w:val="left" w:pos="1689"/>
        </w:tabs>
        <w:kinsoku w:val="0"/>
        <w:autoSpaceDE/>
        <w:autoSpaceDN/>
        <w:spacing w:line="240" w:lineRule="auto"/>
        <w:rPr>
          <w:rStyle w:val="CharacterStyle7"/>
          <w:rFonts w:cs="Arial"/>
          <w:sz w:val="24"/>
          <w:szCs w:val="24"/>
          <w:u w:val="none"/>
        </w:rPr>
      </w:pPr>
    </w:p>
    <w:p w14:paraId="496E7005" w14:textId="76262400" w:rsidR="003C2575" w:rsidRPr="00B76C81" w:rsidRDefault="0099137A" w:rsidP="003C2575">
      <w:pPr>
        <w:pStyle w:val="Style200"/>
        <w:tabs>
          <w:tab w:val="decimal" w:pos="470"/>
          <w:tab w:val="left" w:pos="1689"/>
        </w:tabs>
        <w:kinsoku w:val="0"/>
        <w:autoSpaceDE/>
        <w:autoSpaceDN/>
        <w:spacing w:line="240" w:lineRule="auto"/>
        <w:rPr>
          <w:rFonts w:cs="Arial"/>
          <w:sz w:val="24"/>
          <w:szCs w:val="24"/>
          <w:u w:val="none"/>
        </w:rPr>
      </w:pPr>
      <w:r w:rsidRPr="00B76C81">
        <w:rPr>
          <w:rStyle w:val="CharacterStyle7"/>
          <w:rFonts w:cs="Arial"/>
          <w:sz w:val="24"/>
          <w:szCs w:val="24"/>
          <w:u w:val="none"/>
        </w:rPr>
        <w:t>It shall be un</w:t>
      </w:r>
      <w:r w:rsidRPr="00B76C81">
        <w:rPr>
          <w:rFonts w:cs="Arial"/>
          <w:sz w:val="24"/>
          <w:szCs w:val="24"/>
          <w:u w:val="none"/>
        </w:rPr>
        <w:t xml:space="preserve">lawful for any person to make an excavation in any street for any purpose whatsoever unless a written permit is issued by the street commissioner, authorizing such excavation. </w:t>
      </w:r>
      <w:r w:rsidRPr="00B76C81">
        <w:rPr>
          <w:rFonts w:cs="Arial"/>
          <w:sz w:val="20"/>
          <w:szCs w:val="20"/>
          <w:u w:val="none"/>
        </w:rPr>
        <w:t>(Neb. Rev. Stat. §17-567)</w:t>
      </w:r>
    </w:p>
    <w:p w14:paraId="2CCC43F6" w14:textId="77777777" w:rsidR="003C2575" w:rsidRPr="00B76C81" w:rsidRDefault="003C2575" w:rsidP="003C2575">
      <w:pPr>
        <w:pStyle w:val="Style200"/>
        <w:tabs>
          <w:tab w:val="decimal" w:pos="470"/>
          <w:tab w:val="left" w:pos="1689"/>
        </w:tabs>
        <w:kinsoku w:val="0"/>
        <w:autoSpaceDE/>
        <w:autoSpaceDN/>
        <w:spacing w:line="240" w:lineRule="auto"/>
        <w:rPr>
          <w:rFonts w:cs="Arial"/>
          <w:sz w:val="24"/>
          <w:szCs w:val="24"/>
          <w:u w:val="none"/>
        </w:rPr>
      </w:pPr>
    </w:p>
    <w:p w14:paraId="33580D88" w14:textId="2295BDC2" w:rsidR="002E73CE" w:rsidRPr="00B76C81" w:rsidRDefault="00754DDC" w:rsidP="006A031F">
      <w:pPr>
        <w:pStyle w:val="CPARAGRAPHHEADING"/>
      </w:pPr>
      <w:bookmarkStart w:id="29" w:name="_Toc483401680"/>
      <w:r w:rsidRPr="00B76C81">
        <w:t>SECTION 6-20</w:t>
      </w:r>
      <w:r w:rsidR="00FB08AD" w:rsidRPr="00B76C81">
        <w:t>4</w:t>
      </w:r>
      <w:r w:rsidRPr="00B76C81">
        <w:t>:  DRIVING STAKES</w:t>
      </w:r>
      <w:bookmarkEnd w:id="29"/>
      <w:r w:rsidR="0099137A" w:rsidRPr="00B76C81">
        <w:rPr>
          <w:rStyle w:val="CharacterStyle17"/>
          <w:rFonts w:ascii="Arial" w:hAnsi="Arial" w:cs="Arial"/>
          <w:sz w:val="24"/>
        </w:rPr>
        <w:t xml:space="preserve"> </w:t>
      </w:r>
    </w:p>
    <w:p w14:paraId="540BFA17" w14:textId="77777777" w:rsidR="003C2575" w:rsidRPr="00B76C81" w:rsidRDefault="003C2575" w:rsidP="003C2575">
      <w:pPr>
        <w:rPr>
          <w:rFonts w:cs="Arial"/>
        </w:rPr>
      </w:pPr>
    </w:p>
    <w:p w14:paraId="6A861C78" w14:textId="672F0544" w:rsidR="003C2575" w:rsidRPr="00B76C81" w:rsidRDefault="00754DDC" w:rsidP="003C2575">
      <w:pPr>
        <w:pStyle w:val="BodyText"/>
        <w:rPr>
          <w:rFonts w:cs="Arial"/>
          <w:szCs w:val="24"/>
        </w:rPr>
      </w:pPr>
      <w:r w:rsidRPr="00B76C81">
        <w:rPr>
          <w:rFonts w:cs="Arial"/>
          <w:szCs w:val="24"/>
        </w:rPr>
        <w:t xml:space="preserve">It shall be unlawful for any person to drive any peg or stake of any kind into the pavement in any street or alley without authorization from the </w:t>
      </w:r>
      <w:r w:rsidR="00C91A16" w:rsidRPr="00B76C81">
        <w:rPr>
          <w:rFonts w:cs="Arial"/>
          <w:szCs w:val="24"/>
        </w:rPr>
        <w:t>street commissioner</w:t>
      </w:r>
      <w:r w:rsidRPr="00B76C81">
        <w:rPr>
          <w:rFonts w:cs="Arial"/>
          <w:szCs w:val="24"/>
        </w:rPr>
        <w:t xml:space="preserve">. </w:t>
      </w:r>
      <w:r w:rsidRPr="00B76C81">
        <w:rPr>
          <w:rFonts w:cs="Arial"/>
          <w:sz w:val="20"/>
        </w:rPr>
        <w:t>(Neb. Rev. Stat. §17-567)</w:t>
      </w:r>
    </w:p>
    <w:p w14:paraId="3679E4FA" w14:textId="77777777" w:rsidR="00B30285" w:rsidRPr="00B76C81" w:rsidRDefault="00B30285" w:rsidP="003C2575">
      <w:pPr>
        <w:pStyle w:val="Style200"/>
        <w:tabs>
          <w:tab w:val="decimal" w:pos="470"/>
          <w:tab w:val="right" w:pos="8553"/>
        </w:tabs>
        <w:kinsoku w:val="0"/>
        <w:autoSpaceDE/>
        <w:autoSpaceDN/>
        <w:spacing w:line="240" w:lineRule="auto"/>
        <w:rPr>
          <w:rStyle w:val="CharacterStyle7"/>
          <w:rFonts w:cs="Arial"/>
          <w:bCs/>
          <w:sz w:val="24"/>
          <w:szCs w:val="24"/>
          <w:u w:val="none"/>
        </w:rPr>
      </w:pPr>
    </w:p>
    <w:p w14:paraId="1667A8A6" w14:textId="65AD61AE" w:rsidR="002E73CE" w:rsidRPr="00B76C81" w:rsidRDefault="0099137A" w:rsidP="006A031F">
      <w:pPr>
        <w:pStyle w:val="CPARAGRAPHHEADING"/>
        <w:rPr>
          <w:rStyle w:val="CharacterStyle7"/>
          <w:bCs/>
          <w:sz w:val="24"/>
          <w:u w:val="none"/>
        </w:rPr>
      </w:pPr>
      <w:bookmarkStart w:id="30" w:name="_Toc483401681"/>
      <w:r w:rsidRPr="00B76C81">
        <w:rPr>
          <w:rStyle w:val="CharacterStyle7"/>
          <w:sz w:val="24"/>
          <w:u w:val="none"/>
        </w:rPr>
        <w:t>SECTION 6-20</w:t>
      </w:r>
      <w:r w:rsidR="00FB08AD" w:rsidRPr="00B76C81">
        <w:rPr>
          <w:rStyle w:val="CharacterStyle7"/>
          <w:bCs/>
          <w:sz w:val="24"/>
          <w:u w:val="none"/>
        </w:rPr>
        <w:t>5</w:t>
      </w:r>
      <w:r w:rsidRPr="00B76C81">
        <w:rPr>
          <w:rStyle w:val="CharacterStyle7"/>
          <w:sz w:val="24"/>
          <w:u w:val="none"/>
        </w:rPr>
        <w:t>:  MIXING CONCRETE</w:t>
      </w:r>
      <w:bookmarkEnd w:id="30"/>
    </w:p>
    <w:p w14:paraId="21BDADEA" w14:textId="77777777" w:rsidR="003C2575" w:rsidRPr="00B76C81" w:rsidRDefault="003C2575" w:rsidP="003C2575">
      <w:pPr>
        <w:pStyle w:val="Style200"/>
        <w:tabs>
          <w:tab w:val="decimal" w:pos="470"/>
          <w:tab w:val="right" w:pos="8544"/>
        </w:tabs>
        <w:kinsoku w:val="0"/>
        <w:autoSpaceDE/>
        <w:autoSpaceDN/>
        <w:spacing w:line="240" w:lineRule="auto"/>
        <w:rPr>
          <w:rStyle w:val="CharacterStyle7"/>
          <w:rFonts w:cs="Arial"/>
          <w:sz w:val="24"/>
          <w:szCs w:val="24"/>
          <w:u w:val="none"/>
        </w:rPr>
      </w:pPr>
    </w:p>
    <w:p w14:paraId="04C5BA09" w14:textId="77777777" w:rsidR="003C2575" w:rsidRPr="00B76C81" w:rsidRDefault="00754DDC" w:rsidP="003C2575">
      <w:pPr>
        <w:pStyle w:val="Style200"/>
        <w:tabs>
          <w:tab w:val="decimal" w:pos="470"/>
          <w:tab w:val="right" w:pos="8544"/>
        </w:tabs>
        <w:kinsoku w:val="0"/>
        <w:autoSpaceDE/>
        <w:autoSpaceDN/>
        <w:spacing w:line="240" w:lineRule="auto"/>
        <w:rPr>
          <w:rFonts w:cs="Arial"/>
          <w:sz w:val="24"/>
          <w:szCs w:val="24"/>
          <w:u w:val="none"/>
        </w:rPr>
      </w:pPr>
      <w:r w:rsidRPr="00B76C81">
        <w:rPr>
          <w:rStyle w:val="CharacterStyle7"/>
          <w:rFonts w:cs="Arial"/>
          <w:sz w:val="24"/>
          <w:szCs w:val="24"/>
          <w:u w:val="none"/>
        </w:rPr>
        <w:t xml:space="preserve">It shall </w:t>
      </w:r>
      <w:r w:rsidRPr="00B76C81">
        <w:rPr>
          <w:rFonts w:cs="Arial"/>
          <w:sz w:val="24"/>
          <w:szCs w:val="24"/>
          <w:u w:val="none"/>
        </w:rPr>
        <w:t xml:space="preserve">be unlawful for any person to mix any concrete or plastering material directly on the street pavement for any reason whatsoever. </w:t>
      </w:r>
      <w:r w:rsidRPr="00B76C81">
        <w:rPr>
          <w:rFonts w:cs="Arial"/>
          <w:sz w:val="20"/>
          <w:szCs w:val="20"/>
          <w:u w:val="none"/>
        </w:rPr>
        <w:t>(Neb. Rev. Stat. §17-567)</w:t>
      </w:r>
    </w:p>
    <w:p w14:paraId="307E9E72" w14:textId="77777777" w:rsidR="003C2575" w:rsidRPr="00B76C81" w:rsidRDefault="003C2575" w:rsidP="003C2575">
      <w:pPr>
        <w:pStyle w:val="Style200"/>
        <w:tabs>
          <w:tab w:val="decimal" w:pos="470"/>
          <w:tab w:val="right" w:pos="8553"/>
        </w:tabs>
        <w:kinsoku w:val="0"/>
        <w:autoSpaceDE/>
        <w:autoSpaceDN/>
        <w:spacing w:line="240" w:lineRule="auto"/>
        <w:rPr>
          <w:rStyle w:val="CharacterStyle7"/>
          <w:rFonts w:cs="Arial"/>
          <w:b/>
          <w:bCs/>
          <w:sz w:val="24"/>
          <w:szCs w:val="24"/>
          <w:u w:val="none"/>
        </w:rPr>
      </w:pPr>
    </w:p>
    <w:p w14:paraId="56D98C46" w14:textId="7535D9D9" w:rsidR="002E73CE" w:rsidRPr="00B76C81" w:rsidRDefault="0099137A" w:rsidP="006A031F">
      <w:pPr>
        <w:pStyle w:val="CPARAGRAPHHEADING"/>
        <w:rPr>
          <w:rStyle w:val="CharacterStyle7"/>
          <w:bCs/>
          <w:sz w:val="24"/>
          <w:u w:val="none"/>
        </w:rPr>
      </w:pPr>
      <w:bookmarkStart w:id="31" w:name="_Toc483401682"/>
      <w:r w:rsidRPr="00B76C81">
        <w:rPr>
          <w:rStyle w:val="CharacterStyle7"/>
          <w:sz w:val="24"/>
          <w:u w:val="none"/>
        </w:rPr>
        <w:t>SECTION 6-20</w:t>
      </w:r>
      <w:r w:rsidR="00FB08AD" w:rsidRPr="00B76C81">
        <w:rPr>
          <w:rStyle w:val="CharacterStyle7"/>
          <w:bCs/>
          <w:sz w:val="24"/>
          <w:u w:val="none"/>
        </w:rPr>
        <w:t>6</w:t>
      </w:r>
      <w:r w:rsidRPr="00B76C81">
        <w:rPr>
          <w:rStyle w:val="CharacterStyle7"/>
          <w:sz w:val="24"/>
          <w:u w:val="none"/>
        </w:rPr>
        <w:t>:  HARMFUL LIQUIDS</w:t>
      </w:r>
      <w:bookmarkEnd w:id="31"/>
      <w:r w:rsidRPr="00B76C81">
        <w:rPr>
          <w:rStyle w:val="CharacterStyle7"/>
          <w:sz w:val="24"/>
          <w:u w:val="none"/>
        </w:rPr>
        <w:t xml:space="preserve"> </w:t>
      </w:r>
    </w:p>
    <w:p w14:paraId="72E74C84" w14:textId="77777777" w:rsidR="003C2575" w:rsidRPr="00B76C81" w:rsidRDefault="003C2575" w:rsidP="003C2575">
      <w:pPr>
        <w:pStyle w:val="Style200"/>
        <w:tabs>
          <w:tab w:val="decimal" w:pos="470"/>
          <w:tab w:val="right" w:pos="8553"/>
        </w:tabs>
        <w:kinsoku w:val="0"/>
        <w:autoSpaceDE/>
        <w:autoSpaceDN/>
        <w:spacing w:line="240" w:lineRule="auto"/>
        <w:rPr>
          <w:rStyle w:val="CharacterStyle7"/>
          <w:rFonts w:cs="Arial"/>
          <w:sz w:val="24"/>
          <w:szCs w:val="24"/>
          <w:u w:val="none"/>
        </w:rPr>
      </w:pPr>
    </w:p>
    <w:p w14:paraId="2E6F6428" w14:textId="77777777" w:rsidR="003C2575" w:rsidRPr="00B76C81" w:rsidRDefault="0099137A" w:rsidP="003C2575">
      <w:pPr>
        <w:pStyle w:val="Style200"/>
        <w:tabs>
          <w:tab w:val="decimal" w:pos="470"/>
          <w:tab w:val="right" w:pos="8553"/>
        </w:tabs>
        <w:kinsoku w:val="0"/>
        <w:autoSpaceDE/>
        <w:autoSpaceDN/>
        <w:spacing w:line="240" w:lineRule="auto"/>
        <w:rPr>
          <w:rFonts w:cs="Arial"/>
          <w:sz w:val="24"/>
          <w:szCs w:val="24"/>
          <w:u w:val="none"/>
        </w:rPr>
      </w:pPr>
      <w:r w:rsidRPr="00B76C81">
        <w:rPr>
          <w:rStyle w:val="CharacterStyle7"/>
          <w:rFonts w:cs="Arial"/>
          <w:sz w:val="24"/>
          <w:szCs w:val="24"/>
          <w:u w:val="none"/>
        </w:rPr>
        <w:t xml:space="preserve">It shall </w:t>
      </w:r>
      <w:r w:rsidRPr="00B76C81">
        <w:rPr>
          <w:rFonts w:cs="Arial"/>
          <w:sz w:val="24"/>
          <w:szCs w:val="24"/>
          <w:u w:val="none"/>
        </w:rPr>
        <w:t xml:space="preserve">be unlawful for any person to place or permit to leak in the gutter of any street any waste gasoline, kerosene, or high lubricating oils, which damage or act as a solvent upon said streets. </w:t>
      </w:r>
      <w:r w:rsidRPr="00B76C81">
        <w:rPr>
          <w:rFonts w:cs="Arial"/>
          <w:sz w:val="20"/>
          <w:szCs w:val="20"/>
          <w:u w:val="none"/>
        </w:rPr>
        <w:t>(Neb. Rev. Stat. §17-567)</w:t>
      </w:r>
    </w:p>
    <w:p w14:paraId="02622448" w14:textId="77777777" w:rsidR="003C2575" w:rsidRPr="00B76C81" w:rsidRDefault="003C2575" w:rsidP="003C2575">
      <w:pPr>
        <w:rPr>
          <w:b/>
        </w:rPr>
      </w:pPr>
    </w:p>
    <w:p w14:paraId="60D51076" w14:textId="77777777" w:rsidR="001C3816" w:rsidRPr="00B76C81" w:rsidRDefault="001C3816" w:rsidP="006A031F">
      <w:pPr>
        <w:pStyle w:val="CPARAGRAPHHEADING"/>
      </w:pPr>
    </w:p>
    <w:p w14:paraId="68E56478" w14:textId="77777777" w:rsidR="001C3816" w:rsidRPr="00B76C81" w:rsidRDefault="001C3816" w:rsidP="006A031F">
      <w:pPr>
        <w:pStyle w:val="CPARAGRAPHHEADING"/>
      </w:pPr>
    </w:p>
    <w:p w14:paraId="0A169828" w14:textId="69569985" w:rsidR="002E73CE" w:rsidRPr="00B76C81" w:rsidRDefault="00754DDC" w:rsidP="006A031F">
      <w:pPr>
        <w:pStyle w:val="CPARAGRAPHHEADING"/>
      </w:pPr>
      <w:bookmarkStart w:id="32" w:name="_Toc483401683"/>
      <w:r w:rsidRPr="00B76C81">
        <w:lastRenderedPageBreak/>
        <w:t>SECTION 6-20</w:t>
      </w:r>
      <w:r w:rsidR="00FB08AD" w:rsidRPr="00B76C81">
        <w:t>7</w:t>
      </w:r>
      <w:r w:rsidRPr="00B76C81">
        <w:t>:  UTILITY POLES, WIRES, MAINS</w:t>
      </w:r>
      <w:bookmarkEnd w:id="32"/>
    </w:p>
    <w:p w14:paraId="1FD7DA47" w14:textId="77777777" w:rsidR="003C2575" w:rsidRPr="00B76C81" w:rsidRDefault="00754DDC" w:rsidP="003C2575">
      <w:r w:rsidRPr="00B76C81">
        <w:t xml:space="preserve"> </w:t>
      </w:r>
    </w:p>
    <w:p w14:paraId="36DD928D" w14:textId="0668B8E3" w:rsidR="003C2575" w:rsidRPr="00B76C81" w:rsidRDefault="00754DDC" w:rsidP="003C2575">
      <w:pPr>
        <w:ind w:firstLine="720"/>
      </w:pPr>
      <w:r w:rsidRPr="00B76C81">
        <w:t>A. Poles, wires, gas mains, pipelines</w:t>
      </w:r>
      <w:r w:rsidR="00C276AC" w:rsidRPr="00B76C81">
        <w:t>,</w:t>
      </w:r>
      <w:r w:rsidRPr="00B76C81">
        <w:t xml:space="preserve"> and other appurtenances of public service companies shall be located or erected over, upon</w:t>
      </w:r>
      <w:r w:rsidR="0097791B" w:rsidRPr="00B76C81">
        <w:t>,</w:t>
      </w:r>
      <w:r w:rsidRPr="00B76C81">
        <w:t xml:space="preserve"> or under the streets, alleys</w:t>
      </w:r>
      <w:r w:rsidR="0097791B" w:rsidRPr="00B76C81">
        <w:t>,</w:t>
      </w:r>
      <w:r w:rsidRPr="00B76C81">
        <w:t xml:space="preserve"> and common grounds after a proper written application shall have been made to the village clerk and permission in writing given by the Village Board. When requested by the board, public service companies heretofore or hereafter granted right of way for the erection and maintenance of appurtenances for the purpose of transacting their business upon, under</w:t>
      </w:r>
      <w:r w:rsidR="00070DEF" w:rsidRPr="00B76C81">
        <w:t>,</w:t>
      </w:r>
      <w:r w:rsidRPr="00B76C81">
        <w:t xml:space="preserve"> or over the streets, alleys</w:t>
      </w:r>
      <w:r w:rsidR="00070DEF" w:rsidRPr="00B76C81">
        <w:t>,</w:t>
      </w:r>
      <w:r w:rsidRPr="00B76C81">
        <w:t xml:space="preserve"> and public grounds shall at all times erect, locate</w:t>
      </w:r>
      <w:r w:rsidR="00070DEF" w:rsidRPr="00B76C81">
        <w:t>,</w:t>
      </w:r>
      <w:r w:rsidRPr="00B76C81">
        <w:t xml:space="preserve"> or relocate their said appurtenances to such places and in such manner as shall be designated by said board. </w:t>
      </w:r>
    </w:p>
    <w:p w14:paraId="6D4C01BA" w14:textId="77777777" w:rsidR="003C2575" w:rsidRPr="00B76C81" w:rsidRDefault="003C2575" w:rsidP="003C2575"/>
    <w:p w14:paraId="17EB1E48" w14:textId="15643731" w:rsidR="003C2575" w:rsidRPr="00B76C81" w:rsidRDefault="00754DDC" w:rsidP="003C2575">
      <w:pPr>
        <w:ind w:firstLine="720"/>
      </w:pPr>
      <w:r w:rsidRPr="00B76C81">
        <w:t>B. Such poles, wires, gas mains, pipelines</w:t>
      </w:r>
      <w:r w:rsidR="00C276AC" w:rsidRPr="00B76C81">
        <w:t>,</w:t>
      </w:r>
      <w:r w:rsidRPr="00B76C81">
        <w:t xml:space="preserve"> and other appurtenances shall be removed or relocated by said companies at their own expense when requested to do so by the Village Board. Whenever it becomes necessary for the board to request such relocation for public safety and convenience, it shall order said relocation by resolution and the village clerk shall notify any company or companies affected. Said companies shall, within 24 hours after receiving notice, at their own expense cause the said appurtenances to be removed or relocated. The Village Board shall designate another location where said appurtenances may be reset or placed. All appurtenances shall be reset, placed</w:t>
      </w:r>
      <w:r w:rsidR="00070DEF" w:rsidRPr="00B76C81">
        <w:t>,</w:t>
      </w:r>
      <w:r w:rsidRPr="00B76C81">
        <w:t xml:space="preserve"> or erected in such manner that they will not interfere with the water system, sewer system</w:t>
      </w:r>
      <w:r w:rsidR="00070DEF" w:rsidRPr="00B76C81">
        <w:t>,</w:t>
      </w:r>
      <w:r w:rsidRPr="00B76C81">
        <w:t xml:space="preserve"> or poles, wires</w:t>
      </w:r>
      <w:r w:rsidR="00070DEF" w:rsidRPr="00B76C81">
        <w:t>,</w:t>
      </w:r>
      <w:r w:rsidRPr="00B76C81">
        <w:t xml:space="preserve"> or mains of any public utility located on the same street or alley or with travel or buildings constructed or hereafter to be constructed. Whenever possible, all said appurtenances shall be confined to the alleys of the </w:t>
      </w:r>
      <w:r w:rsidR="004F528C" w:rsidRPr="00B76C81">
        <w:t>village</w:t>
      </w:r>
      <w:r w:rsidRPr="00B76C81">
        <w:t xml:space="preserve">. </w:t>
      </w:r>
    </w:p>
    <w:p w14:paraId="31F55E3D" w14:textId="77777777" w:rsidR="003C2575" w:rsidRPr="00B76C81" w:rsidRDefault="003C2575" w:rsidP="003C2575">
      <w:pPr>
        <w:pStyle w:val="Style200"/>
        <w:tabs>
          <w:tab w:val="decimal" w:pos="470"/>
          <w:tab w:val="left" w:pos="1689"/>
        </w:tabs>
        <w:kinsoku w:val="0"/>
        <w:autoSpaceDE/>
        <w:autoSpaceDN/>
        <w:spacing w:line="240" w:lineRule="auto"/>
        <w:rPr>
          <w:rFonts w:cs="Arial"/>
          <w:sz w:val="24"/>
          <w:szCs w:val="24"/>
          <w:u w:val="none"/>
        </w:rPr>
      </w:pPr>
    </w:p>
    <w:p w14:paraId="09777315" w14:textId="22CEC8F7" w:rsidR="002E73CE" w:rsidRPr="00B76C81" w:rsidRDefault="00A51FA7" w:rsidP="006A031F">
      <w:pPr>
        <w:pStyle w:val="CPARAGRAPHHEADING"/>
        <w:rPr>
          <w:rStyle w:val="CharacterStyle36"/>
          <w:sz w:val="24"/>
          <w:szCs w:val="24"/>
        </w:rPr>
      </w:pPr>
      <w:bookmarkStart w:id="33" w:name="_Toc483401684"/>
      <w:r w:rsidRPr="00B76C81">
        <w:rPr>
          <w:rStyle w:val="CharacterStyle36"/>
          <w:sz w:val="24"/>
          <w:szCs w:val="24"/>
        </w:rPr>
        <w:t>SECTION 6-20</w:t>
      </w:r>
      <w:r w:rsidR="00FB08AD" w:rsidRPr="00B76C81">
        <w:rPr>
          <w:rStyle w:val="CharacterStyle36"/>
          <w:sz w:val="24"/>
          <w:szCs w:val="24"/>
        </w:rPr>
        <w:t>8</w:t>
      </w:r>
      <w:r w:rsidRPr="00B76C81">
        <w:rPr>
          <w:rStyle w:val="CharacterStyle36"/>
          <w:sz w:val="24"/>
          <w:szCs w:val="24"/>
        </w:rPr>
        <w:t>:  DRIVEWAY APPROACHES</w:t>
      </w:r>
      <w:bookmarkEnd w:id="33"/>
    </w:p>
    <w:p w14:paraId="46869BD5" w14:textId="77777777" w:rsidR="003C2575" w:rsidRPr="00B76C81" w:rsidRDefault="003C2575" w:rsidP="003C2575">
      <w:pPr>
        <w:pStyle w:val="Style174"/>
        <w:kinsoku w:val="0"/>
        <w:autoSpaceDE/>
        <w:autoSpaceDN/>
        <w:adjustRightInd/>
        <w:jc w:val="both"/>
        <w:rPr>
          <w:rStyle w:val="CharacterStyle36"/>
          <w:rFonts w:cs="Arial"/>
          <w:sz w:val="24"/>
          <w:szCs w:val="24"/>
        </w:rPr>
      </w:pPr>
    </w:p>
    <w:p w14:paraId="351524DA" w14:textId="3058440A" w:rsidR="00983934" w:rsidRPr="00B76C81" w:rsidRDefault="00754DDC">
      <w:pPr>
        <w:pStyle w:val="Style174"/>
        <w:tabs>
          <w:tab w:val="left" w:pos="1080"/>
        </w:tabs>
        <w:kinsoku w:val="0"/>
        <w:autoSpaceDE/>
        <w:autoSpaceDN/>
        <w:adjustRightInd/>
        <w:jc w:val="both"/>
        <w:rPr>
          <w:rStyle w:val="CharacterStyle36"/>
          <w:rFonts w:cs="Arial"/>
          <w:b/>
          <w:bCs/>
          <w:caps/>
          <w:color w:val="000000"/>
        </w:rPr>
      </w:pPr>
      <w:r w:rsidRPr="00B76C81">
        <w:rPr>
          <w:rStyle w:val="CharacterStyle36"/>
          <w:rFonts w:cs="Arial"/>
          <w:sz w:val="24"/>
          <w:szCs w:val="24"/>
        </w:rPr>
        <w:t xml:space="preserve">The </w:t>
      </w:r>
      <w:r w:rsidR="00A330C2" w:rsidRPr="00B76C81">
        <w:rPr>
          <w:rStyle w:val="CharacterStyle36"/>
          <w:rFonts w:cs="Arial"/>
          <w:sz w:val="24"/>
          <w:szCs w:val="24"/>
        </w:rPr>
        <w:t>village</w:t>
      </w:r>
      <w:r w:rsidRPr="00B76C81">
        <w:rPr>
          <w:rStyle w:val="CharacterStyle36"/>
          <w:rFonts w:cs="Arial"/>
          <w:sz w:val="24"/>
          <w:szCs w:val="24"/>
        </w:rPr>
        <w:t xml:space="preserve"> may require the owner of prop</w:t>
      </w:r>
      <w:r w:rsidRPr="00B76C81">
        <w:rPr>
          <w:rStyle w:val="CharacterStyle36"/>
          <w:rFonts w:cs="Arial"/>
          <w:sz w:val="24"/>
          <w:szCs w:val="24"/>
        </w:rPr>
        <w:softHyphen/>
        <w:t>erty served by a driveway approach constructed or maintained upon the street right of way to repair or replace any such driveway approach which is crack</w:t>
      </w:r>
      <w:r w:rsidRPr="00B76C81">
        <w:rPr>
          <w:rStyle w:val="CharacterStyle36"/>
          <w:rFonts w:cs="Arial"/>
          <w:sz w:val="24"/>
          <w:szCs w:val="24"/>
        </w:rPr>
        <w:softHyphen/>
        <w:t>ed, broken, or otherwise deteriorated to the extent that it is causing or is likely to cause damage to or interfere with any street structure</w:t>
      </w:r>
      <w:r w:rsidR="00A4262A" w:rsidRPr="00B76C81">
        <w:rPr>
          <w:rStyle w:val="CharacterStyle36"/>
          <w:rFonts w:cs="Arial"/>
          <w:sz w:val="24"/>
          <w:szCs w:val="24"/>
        </w:rPr>
        <w:t>,</w:t>
      </w:r>
      <w:r w:rsidRPr="00B76C81">
        <w:rPr>
          <w:rStyle w:val="CharacterStyle36"/>
          <w:rFonts w:cs="Arial"/>
          <w:sz w:val="24"/>
          <w:szCs w:val="24"/>
        </w:rPr>
        <w:t xml:space="preserve"> including pave</w:t>
      </w:r>
      <w:r w:rsidRPr="00B76C81">
        <w:rPr>
          <w:rStyle w:val="CharacterStyle36"/>
          <w:rFonts w:cs="Arial"/>
          <w:sz w:val="24"/>
          <w:szCs w:val="24"/>
        </w:rPr>
        <w:softHyphen/>
        <w:t>ment or sidewalks. The village clerk shall give the prop</w:t>
      </w:r>
      <w:r w:rsidRPr="00B76C81">
        <w:rPr>
          <w:rStyle w:val="CharacterStyle36"/>
          <w:rFonts w:cs="Arial"/>
          <w:sz w:val="24"/>
          <w:szCs w:val="24"/>
        </w:rPr>
        <w:softHyphen/>
        <w:t xml:space="preserve">erty owner notice by registered letter or certified mail, directed to the last known address of such owner or the agent of such owner, </w:t>
      </w:r>
      <w:r w:rsidR="00BE17C8" w:rsidRPr="00B76C81">
        <w:rPr>
          <w:rStyle w:val="CharacterStyle36"/>
          <w:rFonts w:cs="Arial"/>
          <w:sz w:val="24"/>
          <w:szCs w:val="24"/>
        </w:rPr>
        <w:t>requir</w:t>
      </w:r>
      <w:r w:rsidRPr="00B76C81">
        <w:rPr>
          <w:rStyle w:val="CharacterStyle36"/>
          <w:rFonts w:cs="Arial"/>
          <w:sz w:val="24"/>
          <w:szCs w:val="24"/>
        </w:rPr>
        <w:t>ing the repair or replacement of such driveway approach. If within 30 days of mailing such notice the property owner fails or neglects to cause such re</w:t>
      </w:r>
      <w:r w:rsidRPr="00B76C81">
        <w:rPr>
          <w:rStyle w:val="CharacterStyle36"/>
          <w:rFonts w:cs="Arial"/>
          <w:sz w:val="24"/>
          <w:szCs w:val="24"/>
        </w:rPr>
        <w:softHyphen/>
        <w:t xml:space="preserve">pairs or replacements to be made, the street commissioner may cause such work to be done and assess the cost upon the property served by such approach. </w:t>
      </w:r>
      <w:r w:rsidRPr="00B76C81">
        <w:rPr>
          <w:rStyle w:val="CharacterStyle36"/>
          <w:rFonts w:cs="Arial"/>
        </w:rPr>
        <w:t xml:space="preserve">(Neb. Rev. Stat. §16-1748)  </w:t>
      </w:r>
    </w:p>
    <w:p w14:paraId="07339D4F" w14:textId="77777777" w:rsidR="003C2575" w:rsidRPr="00B76C81" w:rsidRDefault="003C2575" w:rsidP="003C2575">
      <w:pPr>
        <w:rPr>
          <w:rFonts w:cs="Arial"/>
          <w:b/>
          <w:bCs/>
        </w:rPr>
      </w:pPr>
    </w:p>
    <w:p w14:paraId="62269891" w14:textId="094159F1" w:rsidR="002E73CE" w:rsidRPr="00B76C81" w:rsidRDefault="00754DDC" w:rsidP="006A031F">
      <w:pPr>
        <w:pStyle w:val="CPARAGRAPHHEADING"/>
      </w:pPr>
      <w:bookmarkStart w:id="34" w:name="_Toc483401685"/>
      <w:r w:rsidRPr="00B76C81">
        <w:t>SECTION 6-2</w:t>
      </w:r>
      <w:r w:rsidR="00FB08AD" w:rsidRPr="00B76C81">
        <w:t>09</w:t>
      </w:r>
      <w:r w:rsidRPr="00B76C81">
        <w:t>:  POWER TO IMPROVE</w:t>
      </w:r>
      <w:r w:rsidR="00495C24" w:rsidRPr="00B76C81">
        <w:t>; IMPROVEMENT DISTRICTS; SPECIAL ASSESSMENTS</w:t>
      </w:r>
      <w:bookmarkEnd w:id="34"/>
    </w:p>
    <w:p w14:paraId="7DB7EDB4" w14:textId="77777777" w:rsidR="006E1E96" w:rsidRPr="00B76C81" w:rsidRDefault="006E1E96" w:rsidP="00DB2B44">
      <w:pPr>
        <w:tabs>
          <w:tab w:val="left" w:pos="1080"/>
        </w:tabs>
        <w:rPr>
          <w:rFonts w:cs="Arial"/>
          <w:b/>
        </w:rPr>
      </w:pPr>
    </w:p>
    <w:p w14:paraId="14271C56" w14:textId="55893C3D" w:rsidR="006E1E96" w:rsidRPr="00B76C81" w:rsidRDefault="00495C24" w:rsidP="00495C24">
      <w:pPr>
        <w:rPr>
          <w:rFonts w:cs="Arial"/>
          <w:b/>
        </w:rPr>
      </w:pPr>
      <w:r w:rsidRPr="00B76C81">
        <w:rPr>
          <w:rFonts w:cs="Arial"/>
        </w:rPr>
        <w:tab/>
        <w:t xml:space="preserve">A. </w:t>
      </w:r>
      <w:r w:rsidR="00754DDC" w:rsidRPr="00B76C81">
        <w:rPr>
          <w:rFonts w:cs="Arial"/>
        </w:rPr>
        <w:t xml:space="preserve">The Village Board may grade, partially or to an established grade, change grade, curb, recurb, gutter, regutter, pave, gravel, regravel, macadamize, remacadamize, widen or narrow streets or roadways, resurface or relay existing pavement, or otherwise improve any streets, alleys, public grounds, </w:t>
      </w:r>
      <w:r w:rsidR="001B600B" w:rsidRPr="00B76C81">
        <w:rPr>
          <w:rFonts w:cs="Arial"/>
        </w:rPr>
        <w:t xml:space="preserve">or </w:t>
      </w:r>
      <w:r w:rsidR="00754DDC" w:rsidRPr="00B76C81">
        <w:rPr>
          <w:rFonts w:cs="Arial"/>
        </w:rPr>
        <w:t xml:space="preserve">public ways, entirely or partially, and streets which divide the village corporate area and the area adjoining </w:t>
      </w:r>
      <w:r w:rsidR="00BE1A5D" w:rsidRPr="00B76C81">
        <w:rPr>
          <w:rFonts w:cs="Arial"/>
        </w:rPr>
        <w:t xml:space="preserve">the </w:t>
      </w:r>
      <w:r w:rsidR="004F528C" w:rsidRPr="00B76C81">
        <w:rPr>
          <w:rFonts w:cs="Arial"/>
        </w:rPr>
        <w:t>village</w:t>
      </w:r>
      <w:r w:rsidR="00754DDC" w:rsidRPr="00B76C81">
        <w:rPr>
          <w:rFonts w:cs="Arial"/>
        </w:rPr>
        <w:t xml:space="preserve">; </w:t>
      </w:r>
      <w:r w:rsidR="00754DDC" w:rsidRPr="00B76C81">
        <w:rPr>
          <w:rFonts w:cs="Arial"/>
        </w:rPr>
        <w:lastRenderedPageBreak/>
        <w:t>construct or reconstruct pedestrian walks, plazas, malls, landscaping, outdoor sprinkler systems, fountains, decorative water ponds, lighting systems, and permanent facilities; and construct sidewalks and improve the sidewalk space. These projects may be funded at public cost or by the levy of special assessments on the property especially benefited in proportion to such benefits, except as provided in Neb. Rev. Stat. §</w:t>
      </w:r>
      <w:r w:rsidR="005C499A" w:rsidRPr="00B76C81">
        <w:rPr>
          <w:rFonts w:cs="Arial"/>
        </w:rPr>
        <w:t>§</w:t>
      </w:r>
      <w:r w:rsidR="00754DDC" w:rsidRPr="00B76C81">
        <w:rPr>
          <w:rFonts w:cs="Arial"/>
        </w:rPr>
        <w:t xml:space="preserve">19-2428 to 19-2431. </w:t>
      </w:r>
    </w:p>
    <w:p w14:paraId="3B76D227" w14:textId="77777777" w:rsidR="006E1E96" w:rsidRPr="00B76C81" w:rsidRDefault="006E1E96" w:rsidP="00DB2B44">
      <w:pPr>
        <w:tabs>
          <w:tab w:val="left" w:pos="1080"/>
        </w:tabs>
        <w:rPr>
          <w:rFonts w:cs="Arial"/>
          <w:b/>
          <w:highlight w:val="green"/>
        </w:rPr>
      </w:pPr>
    </w:p>
    <w:p w14:paraId="22EE28BC" w14:textId="0C3921FA" w:rsidR="009A22CD" w:rsidRPr="00B76C81" w:rsidRDefault="00495C24" w:rsidP="00495C24">
      <w:pPr>
        <w:rPr>
          <w:rFonts w:cs="Arial"/>
        </w:rPr>
      </w:pPr>
      <w:r w:rsidRPr="00B76C81">
        <w:rPr>
          <w:rFonts w:cs="Arial"/>
        </w:rPr>
        <w:tab/>
        <w:t xml:space="preserve">B. </w:t>
      </w:r>
      <w:r w:rsidR="00754DDC" w:rsidRPr="00B76C81">
        <w:rPr>
          <w:rFonts w:cs="Arial"/>
        </w:rPr>
        <w:t>The Village Board may by ordinance create paving, repaving, grading, curbing, recurbing, resurfacing, graveling, or improvement districts, to be consecutively numbered, which may include two or more connecting or intersecting streets, alleys, or public ways and may include two or more of the improvements in one proceeding. All of the improvements which are to be funded by a levy of special assessment on the property especially benefited shall be ordered as provided in Sections 6-21</w:t>
      </w:r>
      <w:r w:rsidRPr="00B76C81">
        <w:rPr>
          <w:rFonts w:cs="Arial"/>
        </w:rPr>
        <w:t>1</w:t>
      </w:r>
      <w:r w:rsidR="00754DDC" w:rsidRPr="00B76C81">
        <w:rPr>
          <w:rFonts w:cs="Arial"/>
        </w:rPr>
        <w:t xml:space="preserve"> to 6-21</w:t>
      </w:r>
      <w:r w:rsidRPr="00B76C81">
        <w:rPr>
          <w:rFonts w:cs="Arial"/>
        </w:rPr>
        <w:t>3</w:t>
      </w:r>
      <w:r w:rsidR="00754DDC" w:rsidRPr="00B76C81">
        <w:rPr>
          <w:rFonts w:cs="Arial"/>
        </w:rPr>
        <w:t>,</w:t>
      </w:r>
      <w:r w:rsidR="00BB7852" w:rsidRPr="00B76C81">
        <w:rPr>
          <w:rFonts w:cs="Arial"/>
        </w:rPr>
        <w:t xml:space="preserve"> </w:t>
      </w:r>
      <w:r w:rsidR="00754DDC" w:rsidRPr="00B76C81">
        <w:rPr>
          <w:rFonts w:cs="Arial"/>
        </w:rPr>
        <w:t>unless the board improves a street which divides the village corporate area and the area adjoining the village as provided in Section 6-21</w:t>
      </w:r>
      <w:r w:rsidRPr="00B76C81">
        <w:rPr>
          <w:rFonts w:cs="Arial"/>
        </w:rPr>
        <w:t>0</w:t>
      </w:r>
      <w:r w:rsidR="00754DDC" w:rsidRPr="00B76C81">
        <w:rPr>
          <w:rFonts w:cs="Arial"/>
        </w:rPr>
        <w:t xml:space="preserve">. </w:t>
      </w:r>
    </w:p>
    <w:p w14:paraId="0CAF52F8" w14:textId="259D7257" w:rsidR="00DB2B44" w:rsidRPr="00B76C81" w:rsidRDefault="008677E7" w:rsidP="00495C24">
      <w:pPr>
        <w:rPr>
          <w:rFonts w:cs="Arial"/>
        </w:rPr>
      </w:pPr>
      <w:r w:rsidRPr="00B76C81">
        <w:rPr>
          <w:rFonts w:cs="Arial"/>
          <w:sz w:val="20"/>
          <w:szCs w:val="20"/>
        </w:rPr>
        <w:t>(Neb. Rev. Stat. §17-509)</w:t>
      </w:r>
    </w:p>
    <w:p w14:paraId="3D0E9CEE" w14:textId="77777777" w:rsidR="002E73CE" w:rsidRPr="00B76C81" w:rsidRDefault="002E73CE" w:rsidP="006A031F">
      <w:pPr>
        <w:pStyle w:val="CPARAGRAPHHEADING"/>
      </w:pPr>
    </w:p>
    <w:p w14:paraId="74A73013" w14:textId="5EAB6767" w:rsidR="002E73CE" w:rsidRPr="00B76C81" w:rsidRDefault="00754DDC" w:rsidP="006A031F">
      <w:pPr>
        <w:pStyle w:val="CPARAGRAPHHEADING"/>
      </w:pPr>
      <w:bookmarkStart w:id="35" w:name="_Toc483401686"/>
      <w:r w:rsidRPr="00B76C81">
        <w:t>SECTION 6-21</w:t>
      </w:r>
      <w:r w:rsidR="00495C24" w:rsidRPr="00B76C81">
        <w:t>0</w:t>
      </w:r>
      <w:r w:rsidRPr="00B76C81">
        <w:t>:  IMPROVEMENT OF STREETS ON CORPORATE LIMITS</w:t>
      </w:r>
      <w:bookmarkEnd w:id="35"/>
    </w:p>
    <w:p w14:paraId="4CEC2C08" w14:textId="77777777" w:rsidR="00FD6033" w:rsidRPr="00B76C81" w:rsidRDefault="00FD6033" w:rsidP="00FD6033">
      <w:pPr>
        <w:rPr>
          <w:rFonts w:cs="Arial"/>
        </w:rPr>
      </w:pPr>
    </w:p>
    <w:p w14:paraId="1B6214BD" w14:textId="5EBC4855" w:rsidR="00983934" w:rsidRPr="00B76C81" w:rsidRDefault="00754DDC">
      <w:pPr>
        <w:tabs>
          <w:tab w:val="left" w:pos="1080"/>
        </w:tabs>
        <w:rPr>
          <w:rFonts w:cs="Arial"/>
          <w:sz w:val="20"/>
          <w:szCs w:val="20"/>
        </w:rPr>
      </w:pPr>
      <w:r w:rsidRPr="00B76C81">
        <w:rPr>
          <w:rFonts w:cs="Arial"/>
        </w:rPr>
        <w:t>Whenever the Village Board improves any street which divides the village corporate area and the area adjoining the village, the board shall determine the sufficiency of petition as set forth in Section 6-21</w:t>
      </w:r>
      <w:r w:rsidR="00495C24" w:rsidRPr="00B76C81">
        <w:rPr>
          <w:rFonts w:cs="Arial"/>
        </w:rPr>
        <w:t>1</w:t>
      </w:r>
      <w:r w:rsidRPr="00B76C81">
        <w:rPr>
          <w:rFonts w:cs="Arial"/>
        </w:rPr>
        <w:t xml:space="preserve"> by the owners of the record title representing more than 60% of the front footage of the property directly abutting upon the street to be improved, rather than 60% of the resident owners. Whenever the board shall deem it necessary to make any of the improvements allowed by statute on a street which divides the village corporate area and the area adjoining the village, the Village Board shall by ordinance create the improvement district pursuant to Section 6-21</w:t>
      </w:r>
      <w:r w:rsidR="00495C24" w:rsidRPr="00B76C81">
        <w:rPr>
          <w:rFonts w:cs="Arial"/>
        </w:rPr>
        <w:t>2</w:t>
      </w:r>
      <w:r w:rsidRPr="00B76C81">
        <w:rPr>
          <w:rFonts w:cs="Arial"/>
        </w:rPr>
        <w:t xml:space="preserve"> and the right of remonstrance shall be limited to owners of record title, rather than resident owners. </w:t>
      </w:r>
      <w:r w:rsidRPr="00B76C81">
        <w:rPr>
          <w:rFonts w:cs="Arial"/>
          <w:sz w:val="20"/>
          <w:szCs w:val="20"/>
        </w:rPr>
        <w:t>(Neb. Rev. Stat. §17-509)</w:t>
      </w:r>
    </w:p>
    <w:p w14:paraId="1CC2445E" w14:textId="77777777" w:rsidR="00FD6033" w:rsidRPr="00B76C81" w:rsidRDefault="00FD6033" w:rsidP="00FD6033">
      <w:pPr>
        <w:rPr>
          <w:rFonts w:cs="Arial"/>
          <w:szCs w:val="20"/>
        </w:rPr>
      </w:pPr>
    </w:p>
    <w:p w14:paraId="63C59C58" w14:textId="636CD022" w:rsidR="002E73CE" w:rsidRPr="00B76C81" w:rsidRDefault="00754DDC" w:rsidP="006A031F">
      <w:pPr>
        <w:pStyle w:val="CPARAGRAPHHEADING"/>
      </w:pPr>
      <w:bookmarkStart w:id="36" w:name="_Toc483401687"/>
      <w:r w:rsidRPr="00B76C81">
        <w:t>SECTION 6-21</w:t>
      </w:r>
      <w:r w:rsidR="00495C24" w:rsidRPr="00B76C81">
        <w:t>1</w:t>
      </w:r>
      <w:r w:rsidRPr="00B76C81">
        <w:t>:  PETITION FOR IMPROVEMENTS</w:t>
      </w:r>
      <w:bookmarkEnd w:id="36"/>
      <w:r w:rsidRPr="00B76C81">
        <w:t xml:space="preserve"> </w:t>
      </w:r>
    </w:p>
    <w:p w14:paraId="2F0BBFC6" w14:textId="77777777" w:rsidR="003C2575" w:rsidRPr="00B76C81" w:rsidRDefault="003C2575" w:rsidP="003C2575">
      <w:pPr>
        <w:tabs>
          <w:tab w:val="right" w:pos="8404"/>
        </w:tabs>
        <w:rPr>
          <w:rFonts w:cs="Arial"/>
        </w:rPr>
      </w:pPr>
    </w:p>
    <w:p w14:paraId="70C8E6AB" w14:textId="7BD317B4" w:rsidR="003C2575" w:rsidRPr="00B76C81" w:rsidRDefault="00754DDC" w:rsidP="00BB7852">
      <w:pPr>
        <w:tabs>
          <w:tab w:val="right" w:pos="8404"/>
        </w:tabs>
        <w:rPr>
          <w:rFonts w:cs="Arial"/>
        </w:rPr>
      </w:pPr>
      <w:r w:rsidRPr="00B76C81">
        <w:rPr>
          <w:rFonts w:cs="Arial"/>
        </w:rPr>
        <w:t>Whenever a petition signed by the owners of record title representing more than 60% of the front footage of the property direct</w:t>
      </w:r>
      <w:r w:rsidRPr="00B76C81">
        <w:rPr>
          <w:rFonts w:cs="Arial"/>
        </w:rPr>
        <w:softHyphen/>
        <w:t>ly abutting upon the street, streets, alley, alleys, public way, or the public grounds proposed to be improved shall be presented and filed with the village clerk, petitioning therefor, the Village Board shall by ordinance create a paving, graveling, or other improvement district or districts and shall cause such work to be done or such improvement to be made. The board shall contract therefor and shall levy assessments on the lots and parcels of land abutting on or adjacent to such</w:t>
      </w:r>
      <w:r w:rsidR="00BB7852" w:rsidRPr="00B76C81">
        <w:rPr>
          <w:rFonts w:cs="Arial"/>
        </w:rPr>
        <w:t xml:space="preserve"> street, streets, alley, or alleys especially benefited thereby in such</w:t>
      </w:r>
      <w:r w:rsidRPr="00B76C81">
        <w:rPr>
          <w:rFonts w:cs="Arial"/>
        </w:rPr>
        <w:t xml:space="preserve"> district in proportion to such benefits, except as provided in Neb. Rev. Stat. §</w:t>
      </w:r>
      <w:r w:rsidR="005C499A" w:rsidRPr="00B76C81">
        <w:rPr>
          <w:rFonts w:cs="Arial"/>
        </w:rPr>
        <w:t>§</w:t>
      </w:r>
      <w:r w:rsidRPr="00B76C81">
        <w:rPr>
          <w:rFonts w:cs="Arial"/>
        </w:rPr>
        <w:t>19-2428 to 19-2431, to pay the cost of such improvement. The board shall have the discretion to deny the formation of the proposed district when the area has not previously been im</w:t>
      </w:r>
      <w:r w:rsidRPr="00B76C81">
        <w:rPr>
          <w:rFonts w:cs="Arial"/>
        </w:rPr>
        <w:softHyphen/>
        <w:t xml:space="preserve">proved with a water system, sewer system, and grading of streets. If the board should deny a requested improvement district formation, it shall state the grounds for such denial in a written letter to interested parties. </w:t>
      </w:r>
      <w:r w:rsidRPr="00B76C81">
        <w:rPr>
          <w:rFonts w:cs="Arial"/>
          <w:sz w:val="20"/>
          <w:szCs w:val="20"/>
        </w:rPr>
        <w:t>(</w:t>
      </w:r>
      <w:r w:rsidRPr="00B76C81">
        <w:rPr>
          <w:rStyle w:val="CharacterStyle3"/>
          <w:rFonts w:cs="Arial"/>
          <w:iCs/>
          <w:sz w:val="20"/>
          <w:szCs w:val="20"/>
        </w:rPr>
        <w:t>Neb. Rev. Stat</w:t>
      </w:r>
      <w:r w:rsidR="004B6161" w:rsidRPr="00B76C81">
        <w:rPr>
          <w:rStyle w:val="CharacterStyle3"/>
          <w:rFonts w:cs="Arial"/>
          <w:iCs/>
          <w:sz w:val="20"/>
          <w:szCs w:val="20"/>
        </w:rPr>
        <w:t>.</w:t>
      </w:r>
      <w:r w:rsidRPr="00B76C81">
        <w:rPr>
          <w:rStyle w:val="CharacterStyle3"/>
          <w:rFonts w:cs="Arial"/>
          <w:iCs/>
          <w:sz w:val="20"/>
          <w:szCs w:val="20"/>
        </w:rPr>
        <w:t xml:space="preserve"> §</w:t>
      </w:r>
      <w:r w:rsidRPr="00B76C81">
        <w:rPr>
          <w:rFonts w:cs="Arial"/>
          <w:sz w:val="20"/>
          <w:szCs w:val="20"/>
        </w:rPr>
        <w:t xml:space="preserve">17-510) </w:t>
      </w:r>
    </w:p>
    <w:p w14:paraId="664622DB" w14:textId="77777777" w:rsidR="003C2575" w:rsidRPr="00B76C81" w:rsidRDefault="003C2575" w:rsidP="003C2575">
      <w:pPr>
        <w:pStyle w:val="Style200"/>
        <w:tabs>
          <w:tab w:val="decimal" w:pos="470"/>
          <w:tab w:val="right" w:pos="8515"/>
        </w:tabs>
        <w:kinsoku w:val="0"/>
        <w:autoSpaceDE/>
        <w:autoSpaceDN/>
        <w:spacing w:line="240" w:lineRule="auto"/>
        <w:rPr>
          <w:rFonts w:cs="Arial"/>
          <w:sz w:val="24"/>
          <w:szCs w:val="24"/>
          <w:u w:val="none"/>
        </w:rPr>
      </w:pPr>
    </w:p>
    <w:p w14:paraId="2BB42BC3" w14:textId="336FC1D9" w:rsidR="002E73CE" w:rsidRPr="00B76C81" w:rsidRDefault="00754DDC" w:rsidP="006A031F">
      <w:pPr>
        <w:pStyle w:val="CPARAGRAPHHEADING"/>
      </w:pPr>
      <w:bookmarkStart w:id="37" w:name="_Toc483401688"/>
      <w:r w:rsidRPr="00B76C81">
        <w:lastRenderedPageBreak/>
        <w:t>SECTION 6-21</w:t>
      </w:r>
      <w:r w:rsidR="00495C24" w:rsidRPr="00B76C81">
        <w:t>2</w:t>
      </w:r>
      <w:r w:rsidRPr="00B76C81">
        <w:t>:  IMPROVEMENT DISTRICTS; OBJECTIONS</w:t>
      </w:r>
      <w:bookmarkEnd w:id="37"/>
    </w:p>
    <w:p w14:paraId="39FFA983" w14:textId="77777777" w:rsidR="006E62D2" w:rsidRPr="00B76C81" w:rsidRDefault="006E62D2" w:rsidP="006E62D2">
      <w:pPr>
        <w:rPr>
          <w:rFonts w:cs="Arial"/>
        </w:rPr>
      </w:pPr>
    </w:p>
    <w:p w14:paraId="2016DFFB" w14:textId="415E8AA0" w:rsidR="006E62D2" w:rsidRPr="00B76C81" w:rsidRDefault="00754DDC" w:rsidP="006E62D2">
      <w:pPr>
        <w:rPr>
          <w:rFonts w:cs="Arial"/>
        </w:rPr>
      </w:pPr>
      <w:r w:rsidRPr="00B76C81">
        <w:rPr>
          <w:rFonts w:cs="Arial"/>
        </w:rPr>
        <w:tab/>
        <w:t>A. Whenever the Village Board deems it necessary to make any improvements allowed by statute which are to be funded by a levy of special assessment on the property espe</w:t>
      </w:r>
      <w:r w:rsidRPr="00B76C81">
        <w:rPr>
          <w:rFonts w:cs="Arial"/>
        </w:rPr>
        <w:softHyphen/>
        <w:t>cially benefited, the board shall by ordinance create a paving, graveling, or other improvement district and after the passage, approval, and publication or posting of such ordi</w:t>
      </w:r>
      <w:r w:rsidRPr="00B76C81">
        <w:rPr>
          <w:rFonts w:cs="Arial"/>
        </w:rPr>
        <w:softHyphen/>
        <w:t xml:space="preserve">nance shall publish notice of the creation of any such district for six days in a legal newspaper of the </w:t>
      </w:r>
      <w:r w:rsidR="004F528C" w:rsidRPr="00B76C81">
        <w:rPr>
          <w:rFonts w:cs="Arial"/>
        </w:rPr>
        <w:t>village</w:t>
      </w:r>
      <w:r w:rsidRPr="00B76C81">
        <w:rPr>
          <w:rFonts w:cs="Arial"/>
        </w:rPr>
        <w:t>, if a daily newspaper, or for two consecutive weeks if a week</w:t>
      </w:r>
      <w:r w:rsidRPr="00B76C81">
        <w:rPr>
          <w:rFonts w:cs="Arial"/>
        </w:rPr>
        <w:softHyphen/>
        <w:t xml:space="preserve">ly newspaper. If no legal newspaper is published </w:t>
      </w:r>
      <w:r w:rsidR="0056437C" w:rsidRPr="00B76C81">
        <w:rPr>
          <w:rFonts w:cs="Arial"/>
        </w:rPr>
        <w:t>i</w:t>
      </w:r>
      <w:r w:rsidRPr="00B76C81">
        <w:rPr>
          <w:rFonts w:cs="Arial"/>
        </w:rPr>
        <w:t xml:space="preserve">n the </w:t>
      </w:r>
      <w:r w:rsidR="004F528C" w:rsidRPr="00B76C81">
        <w:rPr>
          <w:rFonts w:cs="Arial"/>
        </w:rPr>
        <w:t>village</w:t>
      </w:r>
      <w:r w:rsidRPr="00B76C81">
        <w:rPr>
          <w:rFonts w:cs="Arial"/>
        </w:rPr>
        <w:t xml:space="preserve">, the publication shall be in a legal newspaper of general circulation in the </w:t>
      </w:r>
      <w:r w:rsidR="004F528C" w:rsidRPr="00B76C81">
        <w:rPr>
          <w:rFonts w:cs="Arial"/>
        </w:rPr>
        <w:t>village</w:t>
      </w:r>
      <w:r w:rsidRPr="00B76C81">
        <w:rPr>
          <w:rFonts w:cs="Arial"/>
        </w:rPr>
        <w:t xml:space="preserve">. </w:t>
      </w:r>
    </w:p>
    <w:p w14:paraId="289B6E69" w14:textId="77777777" w:rsidR="006E62D2" w:rsidRPr="00B76C81" w:rsidRDefault="006E62D2" w:rsidP="006E62D2">
      <w:pPr>
        <w:rPr>
          <w:rFonts w:cs="Arial"/>
        </w:rPr>
      </w:pPr>
    </w:p>
    <w:p w14:paraId="6DE77DE5" w14:textId="77777777" w:rsidR="006E62D2" w:rsidRPr="00B76C81" w:rsidRDefault="00754DDC" w:rsidP="006E62D2">
      <w:pPr>
        <w:rPr>
          <w:rFonts w:cs="Arial"/>
        </w:rPr>
      </w:pPr>
      <w:r w:rsidRPr="00B76C81">
        <w:rPr>
          <w:rFonts w:cs="Arial"/>
        </w:rPr>
        <w:tab/>
        <w:t>B. If the owners of the re</w:t>
      </w:r>
      <w:r w:rsidRPr="00B76C81">
        <w:rPr>
          <w:rFonts w:cs="Arial"/>
        </w:rPr>
        <w:softHyphen/>
        <w:t>cord title representing more than 50% of the front footage of the property directly abutting on the street or alley to be improved file with the village clerk within 20 days after the first publication of such notice written objections to the creation of such district, such improvement shall not be made as provided In such ordinance but the ordinance shall be repealed. If objections are not filed against the district in the time and manner prescribed in this section, the Village Board shall immediately cause such work to be done or such improvement to be made, shall contract for the work or im</w:t>
      </w:r>
      <w:r w:rsidRPr="00B76C81">
        <w:rPr>
          <w:rFonts w:cs="Arial"/>
        </w:rPr>
        <w:softHyphen/>
        <w:t xml:space="preserve">provement, and shall levy assessments on the lots and parcels of land abutting on or adjacent to such street or alley especially benefited in such district in proportion to such benefits to pay the cost of such improvement. </w:t>
      </w:r>
    </w:p>
    <w:p w14:paraId="64D5AC88" w14:textId="77777777" w:rsidR="006E62D2" w:rsidRPr="00B76C81" w:rsidRDefault="00754DDC" w:rsidP="006E62D2">
      <w:pPr>
        <w:tabs>
          <w:tab w:val="right" w:pos="8404"/>
        </w:tabs>
        <w:rPr>
          <w:rFonts w:cs="Arial"/>
          <w:sz w:val="20"/>
          <w:szCs w:val="20"/>
        </w:rPr>
      </w:pPr>
      <w:r w:rsidRPr="00B76C81">
        <w:rPr>
          <w:rFonts w:cs="Arial"/>
          <w:sz w:val="20"/>
          <w:szCs w:val="20"/>
        </w:rPr>
        <w:t>(Neb. Rev. Stat. §17-511)</w:t>
      </w:r>
    </w:p>
    <w:p w14:paraId="7448BE6F" w14:textId="77777777" w:rsidR="006E62D2" w:rsidRPr="00B76C81" w:rsidRDefault="006E62D2" w:rsidP="006E62D2">
      <w:pPr>
        <w:tabs>
          <w:tab w:val="right" w:pos="8404"/>
        </w:tabs>
        <w:rPr>
          <w:rFonts w:cs="Arial"/>
          <w:szCs w:val="20"/>
        </w:rPr>
      </w:pPr>
    </w:p>
    <w:p w14:paraId="25BEB125" w14:textId="1A278347" w:rsidR="002E73CE" w:rsidRPr="00B76C81" w:rsidRDefault="00754DDC" w:rsidP="006A031F">
      <w:pPr>
        <w:pStyle w:val="CPARAGRAPHHEADING"/>
      </w:pPr>
      <w:bookmarkStart w:id="38" w:name="_Toc483401689"/>
      <w:r w:rsidRPr="00B76C81">
        <w:t>SECTION 6-21</w:t>
      </w:r>
      <w:r w:rsidR="00495C24" w:rsidRPr="00B76C81">
        <w:t>3</w:t>
      </w:r>
      <w:r w:rsidRPr="00B76C81">
        <w:t>:  IMPROVEMENT OF MAIN THOROUGHFARES</w:t>
      </w:r>
      <w:bookmarkEnd w:id="38"/>
    </w:p>
    <w:p w14:paraId="1F9EA5FF" w14:textId="77777777" w:rsidR="005027D5" w:rsidRPr="00B76C81" w:rsidRDefault="005027D5" w:rsidP="005027D5">
      <w:pPr>
        <w:rPr>
          <w:rFonts w:cs="Arial"/>
        </w:rPr>
      </w:pPr>
    </w:p>
    <w:p w14:paraId="2452DB0A" w14:textId="62F8EA6C" w:rsidR="005027D5" w:rsidRPr="00B76C81" w:rsidRDefault="00754DDC" w:rsidP="005027D5">
      <w:pPr>
        <w:rPr>
          <w:rFonts w:cs="Arial"/>
          <w:sz w:val="20"/>
          <w:szCs w:val="20"/>
        </w:rPr>
      </w:pPr>
      <w:r w:rsidRPr="00B76C81">
        <w:rPr>
          <w:rFonts w:cs="Arial"/>
        </w:rPr>
        <w:t xml:space="preserve">The </w:t>
      </w:r>
      <w:r w:rsidR="00D85EEC" w:rsidRPr="00B76C81">
        <w:rPr>
          <w:rFonts w:cs="Arial"/>
        </w:rPr>
        <w:t xml:space="preserve">Village </w:t>
      </w:r>
      <w:r w:rsidRPr="00B76C81">
        <w:rPr>
          <w:rFonts w:cs="Arial"/>
        </w:rPr>
        <w:t>Board shall have power by a three-fourths vote to enact an ordinance creating a paving, graveling</w:t>
      </w:r>
      <w:r w:rsidR="009251C7" w:rsidRPr="00B76C81">
        <w:rPr>
          <w:rFonts w:cs="Arial"/>
        </w:rPr>
        <w:t>,</w:t>
      </w:r>
      <w:r w:rsidRPr="00B76C81">
        <w:rPr>
          <w:rFonts w:cs="Arial"/>
        </w:rPr>
        <w:t xml:space="preserve"> or other improvement district and to order such work to be done without petition upon any federal or state highways in the </w:t>
      </w:r>
      <w:r w:rsidR="004F528C" w:rsidRPr="00B76C81">
        <w:rPr>
          <w:rFonts w:cs="Arial"/>
        </w:rPr>
        <w:t>village</w:t>
      </w:r>
      <w:r w:rsidRPr="00B76C81">
        <w:rPr>
          <w:rFonts w:cs="Arial"/>
        </w:rPr>
        <w:t xml:space="preserve"> or upon a street or route designated by the board as a main thoroughfare, connecting to either a federal or state highway or a county road. The board shall contract therefor and shall levy assessments on the lots and parcels of land abutting on or adjacent to such street, alley</w:t>
      </w:r>
      <w:r w:rsidR="00B62538" w:rsidRPr="00B76C81">
        <w:rPr>
          <w:rFonts w:cs="Arial"/>
        </w:rPr>
        <w:t>,</w:t>
      </w:r>
      <w:r w:rsidRPr="00B76C81">
        <w:rPr>
          <w:rFonts w:cs="Arial"/>
        </w:rPr>
        <w:t xml:space="preserve"> or alleys especially benefited thereby in such district in proportion to such benefits to pay the cost of such improvement. </w:t>
      </w:r>
      <w:r w:rsidRPr="00B76C81">
        <w:rPr>
          <w:rFonts w:cs="Arial"/>
          <w:sz w:val="20"/>
          <w:szCs w:val="20"/>
        </w:rPr>
        <w:t>(Neb. Rev. Stat. §17-512)</w:t>
      </w:r>
    </w:p>
    <w:p w14:paraId="19A9D957" w14:textId="77777777" w:rsidR="008B44E1" w:rsidRPr="00B76C81" w:rsidRDefault="008B44E1" w:rsidP="005027D5">
      <w:pPr>
        <w:rPr>
          <w:rFonts w:cs="Arial"/>
          <w:szCs w:val="20"/>
        </w:rPr>
      </w:pPr>
    </w:p>
    <w:p w14:paraId="240395C1" w14:textId="6B6D2880" w:rsidR="002E73CE" w:rsidRPr="00B76C81" w:rsidRDefault="00754DDC" w:rsidP="006A031F">
      <w:pPr>
        <w:pStyle w:val="CPARAGRAPHHEADING"/>
      </w:pPr>
      <w:bookmarkStart w:id="39" w:name="_Toc311457706"/>
      <w:bookmarkStart w:id="40" w:name="_Toc483401690"/>
      <w:r w:rsidRPr="00B76C81">
        <w:t>SECTION 6-21</w:t>
      </w:r>
      <w:r w:rsidR="00495C24" w:rsidRPr="00B76C81">
        <w:t>4</w:t>
      </w:r>
      <w:r w:rsidRPr="00B76C81">
        <w:t>:  CONSTRUCTION ASSESSMENT</w:t>
      </w:r>
      <w:bookmarkEnd w:id="39"/>
      <w:r w:rsidR="00685238" w:rsidRPr="00B76C81">
        <w:t xml:space="preserve"> AND COLLECTION</w:t>
      </w:r>
      <w:bookmarkEnd w:id="40"/>
    </w:p>
    <w:p w14:paraId="3894DAF7" w14:textId="77777777" w:rsidR="007A148D" w:rsidRPr="00B76C81" w:rsidRDefault="007A148D" w:rsidP="007A148D">
      <w:pPr>
        <w:rPr>
          <w:rFonts w:cs="Arial"/>
        </w:rPr>
      </w:pPr>
    </w:p>
    <w:p w14:paraId="33C90FDF" w14:textId="77777777" w:rsidR="00196C4B" w:rsidRPr="00B76C81" w:rsidRDefault="00196C4B" w:rsidP="00196C4B">
      <w:pPr>
        <w:shd w:val="clear" w:color="auto" w:fill="FFFFFF"/>
        <w:rPr>
          <w:rFonts w:cs="Arial"/>
          <w:color w:val="000000"/>
          <w:lang w:val="en"/>
        </w:rPr>
      </w:pPr>
      <w:r w:rsidRPr="00B76C81">
        <w:rPr>
          <w:rFonts w:cs="Arial"/>
          <w:color w:val="000000"/>
          <w:lang w:val="en"/>
        </w:rPr>
        <w:t>Assessments for improvements made under the provisions herein shall be made and assessed in the following manner:</w:t>
      </w:r>
    </w:p>
    <w:p w14:paraId="7AFC1546" w14:textId="77777777" w:rsidR="00196C4B" w:rsidRPr="00B76C81" w:rsidRDefault="00196C4B" w:rsidP="00196C4B">
      <w:pPr>
        <w:shd w:val="clear" w:color="auto" w:fill="FFFFFF"/>
        <w:rPr>
          <w:rFonts w:cs="Arial"/>
        </w:rPr>
      </w:pPr>
    </w:p>
    <w:p w14:paraId="5716B8F7" w14:textId="1DB7A245" w:rsidR="00685238" w:rsidRPr="00B76C81" w:rsidRDefault="00685238" w:rsidP="00255913">
      <w:pPr>
        <w:shd w:val="clear" w:color="auto" w:fill="FFFFFF"/>
        <w:spacing w:after="100" w:afterAutospacing="1"/>
        <w:ind w:firstLine="720"/>
        <w:rPr>
          <w:rFonts w:cs="Arial"/>
        </w:rPr>
      </w:pPr>
      <w:r w:rsidRPr="00B76C81">
        <w:rPr>
          <w:rFonts w:cs="Arial"/>
        </w:rPr>
        <w:t>A. Such assessment</w:t>
      </w:r>
      <w:r w:rsidR="00196C4B" w:rsidRPr="00B76C81">
        <w:rPr>
          <w:rFonts w:cs="Arial"/>
        </w:rPr>
        <w:t>s</w:t>
      </w:r>
      <w:r w:rsidRPr="00B76C81">
        <w:rPr>
          <w:rFonts w:cs="Arial"/>
        </w:rPr>
        <w:t xml:space="preserve"> shall be made by the Village Board at a special meeting, by a resolution, taking into account the benefits derived or injuries sustained in consequence of such improvements, and the amount charged against the same, which, with the vote thereon by </w:t>
      </w:r>
      <w:r w:rsidR="00196C4B" w:rsidRPr="00B76C81">
        <w:rPr>
          <w:rFonts w:cs="Arial"/>
        </w:rPr>
        <w:t xml:space="preserve">“yeas” and “nays,” </w:t>
      </w:r>
      <w:r w:rsidRPr="00B76C81">
        <w:rPr>
          <w:rFonts w:cs="Arial"/>
        </w:rPr>
        <w:t>shall be spread at length upon the minutes. Notice of the time of holding such meeting and the purpose for which it is to be held shall be published in a newspaper published or of general circulation in said village at least four weeks before the same shall be held or, in lieu thereof, personal service may be had upon persons owning or occupying property to be assessed.</w:t>
      </w:r>
    </w:p>
    <w:p w14:paraId="1DC2CB60" w14:textId="77777777" w:rsidR="00685238" w:rsidRPr="00B76C81" w:rsidRDefault="00685238" w:rsidP="00685238">
      <w:pPr>
        <w:shd w:val="clear" w:color="auto" w:fill="FFFFFF"/>
        <w:spacing w:after="100" w:afterAutospacing="1"/>
        <w:ind w:firstLine="720"/>
        <w:rPr>
          <w:rFonts w:cs="Arial"/>
          <w:color w:val="000000"/>
          <w:lang w:val="en"/>
        </w:rPr>
      </w:pPr>
      <w:r w:rsidRPr="00B76C81">
        <w:rPr>
          <w:rFonts w:cs="Arial"/>
        </w:rPr>
        <w:lastRenderedPageBreak/>
        <w:t>B. All such assessments shall be known as “special assessments for improvements” and shall be levied and collected as a separate tax, in addition to the taxes for general revenue purposes, and shall be placed on the tax roll for collection, subject to the same penalties and collected in like manner as other village taxes.</w:t>
      </w:r>
    </w:p>
    <w:p w14:paraId="175823F1" w14:textId="1FBA44B1" w:rsidR="007A148D" w:rsidRPr="00B76C81" w:rsidRDefault="00754DDC" w:rsidP="00685238">
      <w:pPr>
        <w:rPr>
          <w:rFonts w:cs="Arial"/>
        </w:rPr>
      </w:pPr>
      <w:r w:rsidRPr="00B76C81">
        <w:rPr>
          <w:rFonts w:cs="Arial"/>
        </w:rPr>
        <w:tab/>
      </w:r>
      <w:r w:rsidR="00685238" w:rsidRPr="00B76C81">
        <w:rPr>
          <w:rFonts w:cs="Arial"/>
        </w:rPr>
        <w:t>C</w:t>
      </w:r>
      <w:r w:rsidRPr="00B76C81">
        <w:rPr>
          <w:rFonts w:cs="Arial"/>
        </w:rPr>
        <w:t xml:space="preserve">. In the event the property owner is a </w:t>
      </w:r>
      <w:r w:rsidR="00BC5EDD" w:rsidRPr="00B76C81">
        <w:rPr>
          <w:rFonts w:cs="Arial"/>
        </w:rPr>
        <w:t>non-resident</w:t>
      </w:r>
      <w:r w:rsidRPr="00B76C81">
        <w:rPr>
          <w:rFonts w:cs="Arial"/>
        </w:rPr>
        <w:t xml:space="preserve"> of the county in which the property lies, the </w:t>
      </w:r>
      <w:r w:rsidR="004F528C" w:rsidRPr="00B76C81">
        <w:rPr>
          <w:rFonts w:cs="Arial"/>
        </w:rPr>
        <w:t>village</w:t>
      </w:r>
      <w:r w:rsidRPr="00B76C81">
        <w:rPr>
          <w:rFonts w:cs="Arial"/>
        </w:rPr>
        <w:t xml:space="preserve"> shall, before levying any special assessment against that prop</w:t>
      </w:r>
      <w:r w:rsidRPr="00B76C81">
        <w:rPr>
          <w:rFonts w:cs="Arial"/>
        </w:rPr>
        <w:softHyphen/>
        <w:t xml:space="preserve">erty, send a copy of any notice required by law to be published by means of certified mail, return receipt requested, to the last known address of the </w:t>
      </w:r>
      <w:r w:rsidR="00BC5EDD" w:rsidRPr="00B76C81">
        <w:rPr>
          <w:rFonts w:cs="Arial"/>
        </w:rPr>
        <w:t>non-resident</w:t>
      </w:r>
      <w:r w:rsidRPr="00B76C81">
        <w:rPr>
          <w:rFonts w:cs="Arial"/>
        </w:rPr>
        <w:t xml:space="preserve"> property owner, which shall be that address listed on the current tax rolls at the time such required notice was first published. </w:t>
      </w:r>
    </w:p>
    <w:p w14:paraId="2B678D7F" w14:textId="79259D5E" w:rsidR="007A148D" w:rsidRPr="00B76C81" w:rsidRDefault="00754DDC" w:rsidP="007A148D">
      <w:pPr>
        <w:rPr>
          <w:rFonts w:cs="Arial"/>
          <w:sz w:val="20"/>
          <w:szCs w:val="20"/>
        </w:rPr>
      </w:pPr>
      <w:r w:rsidRPr="00B76C81">
        <w:rPr>
          <w:rFonts w:cs="Arial"/>
          <w:sz w:val="20"/>
          <w:szCs w:val="20"/>
        </w:rPr>
        <w:t>(Neb. Rev. Stat. §</w:t>
      </w:r>
      <w:r w:rsidR="00685238" w:rsidRPr="00B76C81">
        <w:rPr>
          <w:rFonts w:cs="Arial"/>
          <w:sz w:val="20"/>
          <w:szCs w:val="20"/>
        </w:rPr>
        <w:t>17-524</w:t>
      </w:r>
      <w:r w:rsidRPr="00B76C81">
        <w:rPr>
          <w:rFonts w:cs="Arial"/>
          <w:sz w:val="20"/>
          <w:szCs w:val="20"/>
        </w:rPr>
        <w:t>)</w:t>
      </w:r>
    </w:p>
    <w:p w14:paraId="3EAC1CC6" w14:textId="77777777" w:rsidR="003730E9" w:rsidRPr="00B76C81" w:rsidRDefault="003730E9" w:rsidP="003730E9">
      <w:pPr>
        <w:rPr>
          <w:rFonts w:cs="Arial"/>
          <w:b/>
          <w:szCs w:val="28"/>
        </w:rPr>
      </w:pPr>
    </w:p>
    <w:p w14:paraId="7DFE2DA1" w14:textId="79698533" w:rsidR="00FB08AD" w:rsidRPr="00B76C81" w:rsidRDefault="00FB08AD" w:rsidP="006A031F">
      <w:pPr>
        <w:pStyle w:val="CPARAGRAPHHEADING"/>
        <w:rPr>
          <w:rStyle w:val="CharacterStyle7"/>
          <w:rFonts w:cs="Times New Roman"/>
          <w:b w:val="0"/>
          <w:bCs/>
          <w:caps w:val="0"/>
          <w:color w:val="auto"/>
          <w:sz w:val="24"/>
          <w:szCs w:val="30"/>
          <w:u w:val="none"/>
        </w:rPr>
      </w:pPr>
      <w:bookmarkStart w:id="41" w:name="_Toc443473272"/>
      <w:bookmarkStart w:id="42" w:name="_Toc483401691"/>
      <w:r w:rsidRPr="00B76C81">
        <w:rPr>
          <w:rStyle w:val="CharacterStyle7"/>
          <w:sz w:val="24"/>
          <w:u w:val="none"/>
        </w:rPr>
        <w:t>SECTION 6-21</w:t>
      </w:r>
      <w:r w:rsidR="00204F0C" w:rsidRPr="00B76C81">
        <w:rPr>
          <w:rStyle w:val="CharacterStyle7"/>
          <w:sz w:val="24"/>
          <w:u w:val="none"/>
        </w:rPr>
        <w:t>5</w:t>
      </w:r>
      <w:r w:rsidRPr="00B76C81">
        <w:rPr>
          <w:rStyle w:val="CharacterStyle7"/>
          <w:sz w:val="24"/>
          <w:u w:val="none"/>
        </w:rPr>
        <w:t xml:space="preserve">:  POWER TO </w:t>
      </w:r>
      <w:r w:rsidRPr="00B76C81">
        <w:rPr>
          <w:rStyle w:val="CharacterStyle7"/>
          <w:bCs/>
          <w:sz w:val="24"/>
          <w:u w:val="none"/>
        </w:rPr>
        <w:t xml:space="preserve">IMPROVE, </w:t>
      </w:r>
      <w:r w:rsidRPr="00B76C81">
        <w:rPr>
          <w:rStyle w:val="CharacterStyle7"/>
          <w:sz w:val="24"/>
          <w:u w:val="none"/>
        </w:rPr>
        <w:t>VACATE</w:t>
      </w:r>
      <w:r w:rsidRPr="00B76C81">
        <w:rPr>
          <w:rStyle w:val="CharacterStyle7"/>
          <w:bCs/>
          <w:sz w:val="24"/>
          <w:u w:val="none"/>
        </w:rPr>
        <w:t>, ETC.; DAMAGES</w:t>
      </w:r>
      <w:bookmarkEnd w:id="41"/>
      <w:bookmarkEnd w:id="42"/>
    </w:p>
    <w:p w14:paraId="1B296E9B" w14:textId="77777777" w:rsidR="00FB08AD" w:rsidRPr="00B76C81" w:rsidRDefault="00FB08AD" w:rsidP="00FB08AD">
      <w:pPr>
        <w:pStyle w:val="Style200"/>
        <w:tabs>
          <w:tab w:val="decimal" w:pos="470"/>
          <w:tab w:val="right" w:pos="8515"/>
        </w:tabs>
        <w:kinsoku w:val="0"/>
        <w:autoSpaceDE/>
        <w:autoSpaceDN/>
        <w:spacing w:line="240" w:lineRule="auto"/>
        <w:rPr>
          <w:rStyle w:val="CharacterStyle7"/>
          <w:rFonts w:cs="Arial"/>
          <w:sz w:val="24"/>
          <w:szCs w:val="24"/>
          <w:u w:val="none"/>
        </w:rPr>
      </w:pPr>
    </w:p>
    <w:p w14:paraId="1F84E031" w14:textId="436626BA" w:rsidR="00FB08AD" w:rsidRPr="00B76C81" w:rsidRDefault="00FB08AD" w:rsidP="00FB08AD">
      <w:pPr>
        <w:shd w:val="clear" w:color="auto" w:fill="FFFFFF"/>
        <w:rPr>
          <w:rFonts w:cs="Arial"/>
          <w:lang w:val="en"/>
        </w:rPr>
      </w:pPr>
      <w:r w:rsidRPr="00B76C81">
        <w:rPr>
          <w:rFonts w:cs="Arial"/>
          <w:lang w:val="en"/>
        </w:rPr>
        <w:t>The village shall have power to open, widen, or otherwise improve or vacate any street, avenue, alley, or lane within the limits of the village and to create, open, and improve any new street, avenue, alley, or lane. All damages sustained by the citizens of the village or by the owners of the property therein shall be ascertained in such manner as shall be provided by ordinance.</w:t>
      </w:r>
      <w:r w:rsidRPr="00B76C81" w:rsidDel="00CC2717">
        <w:rPr>
          <w:rStyle w:val="CharacterStyle7"/>
          <w:rFonts w:cs="Arial"/>
          <w:sz w:val="24"/>
          <w:u w:val="none"/>
        </w:rPr>
        <w:t xml:space="preserve"> </w:t>
      </w:r>
      <w:r w:rsidRPr="00B76C81">
        <w:rPr>
          <w:rFonts w:cs="Arial"/>
          <w:sz w:val="20"/>
          <w:szCs w:val="20"/>
        </w:rPr>
        <w:t>(</w:t>
      </w:r>
      <w:r w:rsidRPr="00B76C81">
        <w:rPr>
          <w:rStyle w:val="CharacterStyle3"/>
          <w:rFonts w:cs="Arial"/>
          <w:iCs/>
          <w:sz w:val="20"/>
          <w:szCs w:val="20"/>
        </w:rPr>
        <w:t>Neb. Rev. Stat. §</w:t>
      </w:r>
      <w:r w:rsidRPr="00B76C81">
        <w:rPr>
          <w:rFonts w:cs="Arial"/>
          <w:sz w:val="20"/>
          <w:szCs w:val="20"/>
        </w:rPr>
        <w:t>17-558)</w:t>
      </w:r>
    </w:p>
    <w:p w14:paraId="47996DE6" w14:textId="77777777" w:rsidR="00FB08AD" w:rsidRPr="00B76C81" w:rsidRDefault="00FB08AD" w:rsidP="00FB08AD">
      <w:pPr>
        <w:pStyle w:val="Style200"/>
        <w:tabs>
          <w:tab w:val="decimal" w:pos="470"/>
          <w:tab w:val="right" w:pos="8515"/>
        </w:tabs>
        <w:kinsoku w:val="0"/>
        <w:autoSpaceDE/>
        <w:autoSpaceDN/>
        <w:spacing w:line="240" w:lineRule="auto"/>
        <w:rPr>
          <w:rFonts w:cs="Arial"/>
          <w:sz w:val="24"/>
          <w:szCs w:val="24"/>
          <w:u w:val="none"/>
        </w:rPr>
      </w:pPr>
    </w:p>
    <w:p w14:paraId="4E4C15F7" w14:textId="082DCA1F" w:rsidR="002E73CE" w:rsidRPr="00B76C81" w:rsidRDefault="00754DDC" w:rsidP="006A031F">
      <w:pPr>
        <w:pStyle w:val="CPARAGRAPHHEADING"/>
      </w:pPr>
      <w:bookmarkStart w:id="43" w:name="_Toc483401692"/>
      <w:r w:rsidRPr="00B76C81">
        <w:t>SECTION 6-21</w:t>
      </w:r>
      <w:r w:rsidR="00204F0C" w:rsidRPr="00B76C81">
        <w:t>6</w:t>
      </w:r>
      <w:r w:rsidRPr="00B76C81">
        <w:t>:  VACATING PUBLIC WAYS</w:t>
      </w:r>
      <w:bookmarkEnd w:id="43"/>
    </w:p>
    <w:p w14:paraId="57F38875" w14:textId="77777777" w:rsidR="003C2575" w:rsidRPr="00B76C81" w:rsidRDefault="003C2575" w:rsidP="003C2575">
      <w:pPr>
        <w:kinsoku/>
        <w:autoSpaceDE w:val="0"/>
        <w:autoSpaceDN w:val="0"/>
        <w:rPr>
          <w:rFonts w:cs="Arial"/>
        </w:rPr>
      </w:pPr>
    </w:p>
    <w:p w14:paraId="557897B9" w14:textId="77777777" w:rsidR="00FB08AD" w:rsidRPr="00B76C81" w:rsidRDefault="00FB08AD" w:rsidP="00FB08AD">
      <w:pPr>
        <w:shd w:val="clear" w:color="auto" w:fill="FFFFFF"/>
        <w:ind w:firstLine="720"/>
        <w:rPr>
          <w:rFonts w:cs="Arial"/>
          <w:lang w:val="en"/>
        </w:rPr>
      </w:pPr>
      <w:r w:rsidRPr="00B76C81">
        <w:rPr>
          <w:rFonts w:cs="Arial"/>
          <w:lang w:val="en"/>
        </w:rPr>
        <w:t xml:space="preserve">A. </w:t>
      </w:r>
      <w:r w:rsidRPr="00B76C81">
        <w:rPr>
          <w:rFonts w:cs="Arial"/>
          <w:i/>
          <w:lang w:val="en"/>
        </w:rPr>
        <w:t>Title; All of Street Vacated.</w:t>
      </w:r>
      <w:r w:rsidRPr="00B76C81">
        <w:rPr>
          <w:rFonts w:cs="Arial"/>
          <w:lang w:val="en"/>
        </w:rPr>
        <w:t xml:space="preserve"> Whenever any street, avenue, alley, or lane is vacated, the same shall revert to the owners of the abutting real estate, one-half on each side thereof, and become a part of such property unless the village reserves title in the ordinance vacating such street or alley. If title is retained by the village, such property may be sold, conveyed, exchanged, or leased upon such terms and conditions as shall be deemed in the best interests of the village.</w:t>
      </w:r>
    </w:p>
    <w:p w14:paraId="0E616F06" w14:textId="77777777" w:rsidR="00FB08AD" w:rsidRPr="00B76C81" w:rsidRDefault="00FB08AD" w:rsidP="00FB08AD">
      <w:pPr>
        <w:shd w:val="clear" w:color="auto" w:fill="FFFFFF"/>
        <w:ind w:firstLine="720"/>
        <w:rPr>
          <w:rFonts w:cs="Arial"/>
          <w:lang w:val="en"/>
        </w:rPr>
      </w:pPr>
    </w:p>
    <w:p w14:paraId="4AECF25A" w14:textId="77777777" w:rsidR="00FB08AD" w:rsidRPr="00B76C81" w:rsidRDefault="00FB08AD" w:rsidP="00FB08AD">
      <w:pPr>
        <w:shd w:val="clear" w:color="auto" w:fill="FFFFFF"/>
        <w:ind w:firstLine="720"/>
        <w:rPr>
          <w:rFonts w:cs="Arial"/>
          <w:lang w:val="en"/>
        </w:rPr>
      </w:pPr>
      <w:r w:rsidRPr="00B76C81">
        <w:rPr>
          <w:rFonts w:cs="Arial"/>
          <w:lang w:val="en"/>
        </w:rPr>
        <w:t xml:space="preserve">B. </w:t>
      </w:r>
      <w:r w:rsidRPr="00B76C81">
        <w:rPr>
          <w:rFonts w:cs="Arial"/>
          <w:i/>
          <w:lang w:val="en"/>
        </w:rPr>
        <w:t>Title; Portion of Street Vacated</w:t>
      </w:r>
      <w:r w:rsidRPr="00B76C81">
        <w:rPr>
          <w:rFonts w:cs="Arial"/>
          <w:lang w:val="en"/>
        </w:rPr>
        <w:t>. When a portion of a street, avenue, alley, or lane is vacated only on one side of the center thereof, the title to such land shall vest in the owner of the abutting property and become a part of such property unless the village reserves title in the ordinance vacating a portion of such street or alley. If title is retained by the village, such property may be sold, conveyed, exchanged, or leased upon such terms and conditions as shall be deemed in the best interests of the village.</w:t>
      </w:r>
    </w:p>
    <w:p w14:paraId="7F1A30DF" w14:textId="77777777" w:rsidR="00FB08AD" w:rsidRPr="00B76C81" w:rsidRDefault="00FB08AD" w:rsidP="00FB08AD">
      <w:pPr>
        <w:shd w:val="clear" w:color="auto" w:fill="FFFFFF"/>
        <w:ind w:firstLine="720"/>
        <w:rPr>
          <w:rFonts w:cs="Arial"/>
          <w:lang w:val="en"/>
        </w:rPr>
      </w:pPr>
    </w:p>
    <w:p w14:paraId="2AD1D479" w14:textId="77777777" w:rsidR="00FB08AD" w:rsidRPr="00B76C81" w:rsidRDefault="00FB08AD" w:rsidP="00FB08AD">
      <w:pPr>
        <w:shd w:val="clear" w:color="auto" w:fill="FFFFFF"/>
        <w:ind w:firstLine="720"/>
        <w:rPr>
          <w:rFonts w:cs="Arial"/>
          <w:lang w:val="en"/>
        </w:rPr>
      </w:pPr>
      <w:r w:rsidRPr="00B76C81">
        <w:rPr>
          <w:rFonts w:cs="Arial"/>
          <w:lang w:val="en"/>
        </w:rPr>
        <w:t xml:space="preserve">C. </w:t>
      </w:r>
      <w:r w:rsidRPr="00B76C81">
        <w:rPr>
          <w:rFonts w:cs="Arial"/>
          <w:i/>
          <w:lang w:val="en"/>
        </w:rPr>
        <w:t>Filing of Certified Copy</w:t>
      </w:r>
      <w:r w:rsidRPr="00B76C81">
        <w:rPr>
          <w:rFonts w:cs="Arial"/>
          <w:lang w:val="en"/>
        </w:rPr>
        <w:t>. When the village vacates all or any portion of a street, avenue, alley, or lane, the village shall, within 30 days after the effective date of the vacation, file a certified copy of the vacating ordinance with the county register of deeds to be indexed against all affected lots.</w:t>
      </w:r>
    </w:p>
    <w:p w14:paraId="49E73DDC" w14:textId="77777777" w:rsidR="00862F99" w:rsidRPr="00B76C81" w:rsidRDefault="00862F99" w:rsidP="00FB08AD">
      <w:pPr>
        <w:shd w:val="clear" w:color="auto" w:fill="FFFFFF"/>
        <w:ind w:firstLine="720"/>
        <w:rPr>
          <w:rFonts w:cs="Arial"/>
          <w:lang w:val="en"/>
        </w:rPr>
      </w:pPr>
    </w:p>
    <w:p w14:paraId="3FBBEBC5" w14:textId="77777777" w:rsidR="00FB08AD" w:rsidRPr="00B76C81" w:rsidRDefault="00FB08AD" w:rsidP="00FB08AD">
      <w:pPr>
        <w:shd w:val="clear" w:color="auto" w:fill="FFFFFF"/>
        <w:ind w:firstLine="720"/>
        <w:rPr>
          <w:rFonts w:cs="Arial"/>
          <w:lang w:val="en"/>
        </w:rPr>
      </w:pPr>
      <w:r w:rsidRPr="00B76C81">
        <w:rPr>
          <w:rFonts w:cs="Arial"/>
          <w:lang w:val="en"/>
        </w:rPr>
        <w:t xml:space="preserve">D. </w:t>
      </w:r>
      <w:r w:rsidRPr="00B76C81">
        <w:rPr>
          <w:rFonts w:cs="Arial"/>
          <w:i/>
          <w:lang w:val="en"/>
        </w:rPr>
        <w:t>Conditions</w:t>
      </w:r>
      <w:r w:rsidRPr="00B76C81">
        <w:rPr>
          <w:rFonts w:cs="Arial"/>
          <w:lang w:val="en"/>
        </w:rPr>
        <w:t>. The title to property vacated pursuant to this section shall be subject to the following:</w:t>
      </w:r>
    </w:p>
    <w:p w14:paraId="2750B351" w14:textId="77777777" w:rsidR="00FB08AD" w:rsidRPr="00B76C81" w:rsidRDefault="00FB08AD" w:rsidP="00FB08AD">
      <w:pPr>
        <w:shd w:val="clear" w:color="auto" w:fill="FFFFFF"/>
        <w:ind w:firstLine="720"/>
        <w:rPr>
          <w:rFonts w:cs="Arial"/>
          <w:lang w:val="en"/>
        </w:rPr>
      </w:pPr>
    </w:p>
    <w:p w14:paraId="5DFC0098" w14:textId="77777777" w:rsidR="00FB08AD" w:rsidRPr="00B76C81" w:rsidRDefault="00FB08AD" w:rsidP="00181C5D">
      <w:pPr>
        <w:widowControl/>
        <w:shd w:val="clear" w:color="auto" w:fill="FFFFFF"/>
        <w:spacing w:after="100" w:afterAutospacing="1"/>
        <w:ind w:left="1296" w:hanging="288"/>
        <w:rPr>
          <w:rFonts w:cs="Arial"/>
          <w:lang w:val="en"/>
        </w:rPr>
      </w:pPr>
      <w:r w:rsidRPr="00B76C81">
        <w:rPr>
          <w:rFonts w:cs="Arial"/>
          <w:lang w:val="en"/>
        </w:rPr>
        <w:lastRenderedPageBreak/>
        <w:t>1. There is reserved to the village the right to maintain, operate, repair, and renew public utilities existing at the time title to the property is vacated there; and</w:t>
      </w:r>
    </w:p>
    <w:p w14:paraId="27AF9CB7" w14:textId="77777777" w:rsidR="00FB08AD" w:rsidRPr="00B76C81" w:rsidRDefault="00FB08AD" w:rsidP="00181C5D">
      <w:pPr>
        <w:widowControl/>
        <w:shd w:val="clear" w:color="auto" w:fill="FFFFFF"/>
        <w:ind w:left="1296" w:hanging="288"/>
        <w:rPr>
          <w:rFonts w:cs="Arial"/>
          <w:lang w:val="en"/>
        </w:rPr>
      </w:pPr>
      <w:r w:rsidRPr="00B76C81">
        <w:rPr>
          <w:rFonts w:cs="Arial"/>
          <w:lang w:val="en"/>
        </w:rPr>
        <w:t>2. There is reserved to the village, any public utilities, and any cable television systems the right to maintain, repair, renew, and operate water mains, gas mains, pole lines, conduits, electrical transmission lines, sound and signal transmission lines, and other similar services and equipment and appurtenances, including lateral connections or branch lines, above, on, or below the surface of the ground that are existing as valid easements at the time title to the property is vacated for the purposes of serving the general public or the abutting properties and to enter upon the premises to accomplish such purposes at any and all reasonable times.</w:t>
      </w:r>
    </w:p>
    <w:p w14:paraId="6A48CB46" w14:textId="7B7121DC" w:rsidR="003C2575" w:rsidRPr="00B76C81" w:rsidRDefault="00FB08AD">
      <w:pPr>
        <w:rPr>
          <w:rStyle w:val="CharacterStyle8"/>
          <w:rFonts w:ascii="Arial" w:hAnsi="Arial" w:cs="Arial"/>
          <w:sz w:val="20"/>
          <w:szCs w:val="20"/>
        </w:rPr>
      </w:pPr>
      <w:r w:rsidRPr="00B76C81">
        <w:rPr>
          <w:rStyle w:val="CharacterStyle8"/>
          <w:rFonts w:ascii="Arial" w:hAnsi="Arial" w:cs="Arial"/>
          <w:sz w:val="20"/>
          <w:szCs w:val="20"/>
        </w:rPr>
        <w:t>(</w:t>
      </w:r>
      <w:r w:rsidRPr="00B76C81">
        <w:rPr>
          <w:rStyle w:val="CharacterStyle3"/>
          <w:rFonts w:cs="Arial"/>
          <w:iCs/>
          <w:sz w:val="20"/>
          <w:szCs w:val="20"/>
        </w:rPr>
        <w:t>Neb. Rev. Stat. §</w:t>
      </w:r>
      <w:r w:rsidRPr="00B76C81">
        <w:rPr>
          <w:rStyle w:val="CharacterStyle8"/>
          <w:rFonts w:ascii="Arial" w:hAnsi="Arial" w:cs="Arial"/>
          <w:sz w:val="20"/>
          <w:szCs w:val="20"/>
        </w:rPr>
        <w:t>17-558)</w:t>
      </w:r>
    </w:p>
    <w:p w14:paraId="21DF16FF" w14:textId="77777777" w:rsidR="00FB08AD" w:rsidRPr="00B76C81" w:rsidRDefault="00FB08AD" w:rsidP="00FB08AD">
      <w:pPr>
        <w:rPr>
          <w:rFonts w:cs="Arial"/>
        </w:rPr>
      </w:pPr>
    </w:p>
    <w:p w14:paraId="23ABE33F" w14:textId="77777777" w:rsidR="00624A44" w:rsidRPr="00B76C81" w:rsidRDefault="00624A44" w:rsidP="00C45555">
      <w:pPr>
        <w:rPr>
          <w:rFonts w:cs="Arial"/>
          <w:b/>
        </w:rPr>
      </w:pPr>
    </w:p>
    <w:p w14:paraId="2FB886E8" w14:textId="77777777" w:rsidR="00BB4C95" w:rsidRPr="00B76C81" w:rsidRDefault="00BB4C95" w:rsidP="00B76C81">
      <w:pPr>
        <w:pStyle w:val="ARTICLEHEADING"/>
      </w:pPr>
    </w:p>
    <w:p w14:paraId="367C3725" w14:textId="77777777" w:rsidR="00BB4C95" w:rsidRPr="00B76C81" w:rsidRDefault="00BB4C95" w:rsidP="00B76C81">
      <w:pPr>
        <w:pStyle w:val="ARTICLEHEADING"/>
        <w:sectPr w:rsidR="00BB4C95" w:rsidRPr="00B76C81" w:rsidSect="00B76C81">
          <w:type w:val="oddPage"/>
          <w:pgSz w:w="12288" w:h="15840"/>
          <w:pgMar w:top="1440" w:right="1440" w:bottom="1440" w:left="1728" w:header="720" w:footer="720" w:gutter="0"/>
          <w:cols w:space="720"/>
          <w:noEndnote/>
        </w:sectPr>
      </w:pPr>
    </w:p>
    <w:p w14:paraId="3C778EAF" w14:textId="565C62D4" w:rsidR="003C2575" w:rsidRPr="00B76C81" w:rsidRDefault="00754DDC" w:rsidP="00B76C81">
      <w:pPr>
        <w:pStyle w:val="ARTICLEHEADING"/>
      </w:pPr>
      <w:bookmarkStart w:id="44" w:name="_Toc483401693"/>
      <w:r w:rsidRPr="00B76C81">
        <w:lastRenderedPageBreak/>
        <w:t>Article 3 – Sidewalks</w:t>
      </w:r>
      <w:bookmarkEnd w:id="44"/>
    </w:p>
    <w:p w14:paraId="536EC646" w14:textId="77777777" w:rsidR="002E73CE" w:rsidRPr="00B76C81" w:rsidRDefault="00754DDC" w:rsidP="006A031F">
      <w:pPr>
        <w:pStyle w:val="CPARAGRAPHHEADING"/>
      </w:pPr>
      <w:bookmarkStart w:id="45" w:name="_Toc483401694"/>
      <w:r w:rsidRPr="00B76C81">
        <w:t>SECTION 6-301:  DUTY TO KEEP CLEAN</w:t>
      </w:r>
      <w:bookmarkEnd w:id="45"/>
    </w:p>
    <w:p w14:paraId="5BB95EBE" w14:textId="77777777" w:rsidR="003C2575" w:rsidRPr="00B76C81" w:rsidRDefault="00754DDC" w:rsidP="003C2575">
      <w:pPr>
        <w:tabs>
          <w:tab w:val="decimal" w:pos="393"/>
          <w:tab w:val="right" w:pos="8515"/>
        </w:tabs>
        <w:rPr>
          <w:rFonts w:cs="Arial"/>
        </w:rPr>
      </w:pPr>
      <w:r w:rsidRPr="00B76C81">
        <w:rPr>
          <w:rFonts w:cs="Arial"/>
        </w:rPr>
        <w:t xml:space="preserve"> </w:t>
      </w:r>
    </w:p>
    <w:p w14:paraId="47A4BE6B" w14:textId="2EDE120A" w:rsidR="00726403" w:rsidRPr="00B76C81" w:rsidRDefault="001C3816" w:rsidP="001C3816">
      <w:pPr>
        <w:ind w:firstLine="720"/>
        <w:rPr>
          <w:rFonts w:cs="Arial"/>
          <w:sz w:val="20"/>
          <w:szCs w:val="20"/>
        </w:rPr>
      </w:pPr>
      <w:r w:rsidRPr="00B76C81">
        <w:rPr>
          <w:rFonts w:cs="Arial"/>
        </w:rPr>
        <w:t xml:space="preserve">A. </w:t>
      </w:r>
      <w:r w:rsidR="00726403" w:rsidRPr="00B76C81">
        <w:rPr>
          <w:rFonts w:cs="Arial"/>
        </w:rPr>
        <w:t>It shall be unlawful for the occupant of any lot or lots or the owner of any vacant lot or lots within the corporate limits to allow snow, sleet, mud, ice, or other sub</w:t>
      </w:r>
      <w:r w:rsidR="00726403" w:rsidRPr="00B76C81">
        <w:rPr>
          <w:rFonts w:cs="Arial"/>
        </w:rPr>
        <w:softHyphen/>
        <w:t xml:space="preserve">stance to accumulate on any sidewalk or to permit any snow, sleet, ice, mud, or other substance to remain upon said sidewalk. </w:t>
      </w:r>
    </w:p>
    <w:p w14:paraId="10EBEA27" w14:textId="100E9A2D" w:rsidR="00F401F6" w:rsidRPr="00B76C81" w:rsidRDefault="00F401F6" w:rsidP="00726403">
      <w:pPr>
        <w:rPr>
          <w:rFonts w:cs="Arial"/>
          <w:szCs w:val="20"/>
        </w:rPr>
      </w:pPr>
    </w:p>
    <w:p w14:paraId="1B3D5C2F" w14:textId="351983B2" w:rsidR="001C3816" w:rsidRPr="00B76C81" w:rsidRDefault="001C3816" w:rsidP="001C3816">
      <w:pPr>
        <w:ind w:firstLine="720"/>
        <w:rPr>
          <w:rFonts w:cs="Arial"/>
          <w:sz w:val="20"/>
          <w:szCs w:val="20"/>
        </w:rPr>
      </w:pPr>
      <w:r w:rsidRPr="00B76C81">
        <w:rPr>
          <w:rFonts w:cs="Arial"/>
        </w:rPr>
        <w:t xml:space="preserve">B. </w:t>
      </w:r>
      <w:r w:rsidR="00F401F6" w:rsidRPr="00B76C81">
        <w:rPr>
          <w:rFonts w:cs="Arial"/>
        </w:rPr>
        <w:t>All sidewalks within the business district shall be cleaned within five hours after the cessation of a storm, unless the storm or fall of snow shall have taken place during the night, in which case the sidewalk shall be cleaned before 8:30 a.m. the following day; provided, sidewalks within the residential areas of the village shall be cleaned within 24 hours after the cessation of the storm.</w:t>
      </w:r>
      <w:r w:rsidR="00C77D0B" w:rsidRPr="00B76C81">
        <w:rPr>
          <w:rFonts w:cs="Arial"/>
          <w:sz w:val="20"/>
          <w:szCs w:val="20"/>
        </w:rPr>
        <w:t xml:space="preserve"> </w:t>
      </w:r>
    </w:p>
    <w:p w14:paraId="0547C8A8" w14:textId="1C063485" w:rsidR="00C77D0B" w:rsidRPr="00B76C81" w:rsidRDefault="00C77D0B" w:rsidP="00C77D0B">
      <w:pPr>
        <w:rPr>
          <w:rFonts w:cs="Arial"/>
          <w:sz w:val="20"/>
          <w:szCs w:val="20"/>
        </w:rPr>
      </w:pPr>
      <w:r w:rsidRPr="00B76C81">
        <w:rPr>
          <w:rFonts w:cs="Arial"/>
          <w:sz w:val="20"/>
          <w:szCs w:val="20"/>
        </w:rPr>
        <w:t>(</w:t>
      </w:r>
      <w:r w:rsidRPr="00B76C81">
        <w:rPr>
          <w:rStyle w:val="CharacterStyle3"/>
          <w:rFonts w:cs="Arial"/>
          <w:iCs/>
          <w:sz w:val="20"/>
          <w:szCs w:val="20"/>
        </w:rPr>
        <w:t xml:space="preserve">Neb. Rev. Stat. §§17-557, </w:t>
      </w:r>
      <w:r w:rsidRPr="00B76C81">
        <w:rPr>
          <w:rFonts w:cs="Arial"/>
          <w:sz w:val="20"/>
          <w:szCs w:val="20"/>
        </w:rPr>
        <w:t>17-557.01)</w:t>
      </w:r>
    </w:p>
    <w:p w14:paraId="45829BE1" w14:textId="12DC6006" w:rsidR="00F401F6" w:rsidRPr="00B76C81" w:rsidRDefault="00F401F6" w:rsidP="00726403">
      <w:pPr>
        <w:rPr>
          <w:rFonts w:cs="Arial"/>
          <w:szCs w:val="20"/>
        </w:rPr>
      </w:pPr>
    </w:p>
    <w:p w14:paraId="78189A85" w14:textId="6D70CB9E" w:rsidR="009A7040" w:rsidRPr="00B76C81" w:rsidRDefault="009A7040" w:rsidP="006A031F">
      <w:pPr>
        <w:pStyle w:val="CPARAGRAPHHEADING"/>
      </w:pPr>
      <w:bookmarkStart w:id="46" w:name="_Toc433272370"/>
      <w:bookmarkStart w:id="47" w:name="_Toc483401695"/>
      <w:r w:rsidRPr="00B76C81">
        <w:t>SECTION 6-302:  CONSTRUCTION OR REPAIR</w:t>
      </w:r>
      <w:bookmarkEnd w:id="46"/>
      <w:r w:rsidRPr="00B76C81">
        <w:t>; ORDERED BY VILLAGE</w:t>
      </w:r>
      <w:bookmarkEnd w:id="47"/>
      <w:r w:rsidR="00F401F6" w:rsidRPr="00B76C81">
        <w:t xml:space="preserve"> </w:t>
      </w:r>
    </w:p>
    <w:p w14:paraId="62ECEADB" w14:textId="77777777" w:rsidR="009A7040" w:rsidRPr="00B76C81" w:rsidRDefault="009A7040" w:rsidP="009A7040">
      <w:pPr>
        <w:tabs>
          <w:tab w:val="left" w:pos="1080"/>
        </w:tabs>
        <w:rPr>
          <w:kern w:val="28"/>
          <w:szCs w:val="20"/>
        </w:rPr>
      </w:pPr>
    </w:p>
    <w:p w14:paraId="35FACE38" w14:textId="6A9C18AF" w:rsidR="009A7040" w:rsidRPr="00B76C81" w:rsidRDefault="009A7040" w:rsidP="009A7040">
      <w:pPr>
        <w:ind w:firstLine="720"/>
        <w:rPr>
          <w:rFonts w:cs="Arial"/>
        </w:rPr>
      </w:pPr>
      <w:r w:rsidRPr="00B76C81">
        <w:rPr>
          <w:rFonts w:cs="Arial"/>
        </w:rPr>
        <w:t>A. Every owner of any</w:t>
      </w:r>
      <w:r w:rsidR="0036500B" w:rsidRPr="00B76C81">
        <w:rPr>
          <w:rFonts w:cs="Arial"/>
        </w:rPr>
        <w:t xml:space="preserve"> lot</w:t>
      </w:r>
      <w:r w:rsidRPr="00B76C81">
        <w:rPr>
          <w:rFonts w:cs="Arial"/>
        </w:rPr>
        <w:t xml:space="preserve"> or piece of land within the corporate limits shall at all times keep and maintain the sidewalk along and contiguous to said lot, lots, or pieces of land in good and proper repair and in a condition reasonably safe for travel for all travelers thereon.</w:t>
      </w:r>
      <w:r w:rsidR="002B11CB" w:rsidRPr="00B76C81">
        <w:rPr>
          <w:rFonts w:cs="Arial"/>
        </w:rPr>
        <w:t xml:space="preserve"> </w:t>
      </w:r>
    </w:p>
    <w:p w14:paraId="71C5FB14" w14:textId="77777777" w:rsidR="009A7040" w:rsidRPr="00B76C81" w:rsidRDefault="009A7040" w:rsidP="009A7040">
      <w:pPr>
        <w:rPr>
          <w:kern w:val="28"/>
          <w:szCs w:val="20"/>
        </w:rPr>
      </w:pPr>
    </w:p>
    <w:p w14:paraId="533E2C12" w14:textId="7415F0B0" w:rsidR="009A7040" w:rsidRPr="00B76C81" w:rsidRDefault="009A7040" w:rsidP="009A7040">
      <w:pPr>
        <w:ind w:firstLine="720"/>
        <w:rPr>
          <w:kern w:val="28"/>
          <w:szCs w:val="20"/>
        </w:rPr>
      </w:pPr>
      <w:r w:rsidRPr="00B76C81">
        <w:rPr>
          <w:kern w:val="28"/>
          <w:szCs w:val="20"/>
        </w:rPr>
        <w:t>B. The Village Board may by resolution order the construction or repair of a sidewalk on any lot or piece of ground within the village and may assess the expense thereof on the property in front of which such construction or repairs are made, after having given notice of its intention to do so:</w:t>
      </w:r>
    </w:p>
    <w:p w14:paraId="132D877B" w14:textId="77777777" w:rsidR="009A7040" w:rsidRPr="00B76C81" w:rsidRDefault="009A7040" w:rsidP="009A7040">
      <w:pPr>
        <w:kinsoku/>
        <w:overflowPunct w:val="0"/>
        <w:autoSpaceDE w:val="0"/>
        <w:autoSpaceDN w:val="0"/>
        <w:adjustRightInd w:val="0"/>
        <w:rPr>
          <w:kern w:val="28"/>
          <w:szCs w:val="20"/>
        </w:rPr>
      </w:pPr>
    </w:p>
    <w:p w14:paraId="7C564758" w14:textId="6D1C45C7" w:rsidR="009A7040" w:rsidRPr="00B76C81" w:rsidRDefault="009A7040" w:rsidP="00181C5D">
      <w:pPr>
        <w:widowControl/>
        <w:kinsoku/>
        <w:overflowPunct w:val="0"/>
        <w:autoSpaceDE w:val="0"/>
        <w:autoSpaceDN w:val="0"/>
        <w:adjustRightInd w:val="0"/>
        <w:spacing w:after="100" w:afterAutospacing="1"/>
        <w:ind w:left="1296" w:hanging="288"/>
        <w:rPr>
          <w:kern w:val="28"/>
          <w:szCs w:val="20"/>
        </w:rPr>
      </w:pPr>
      <w:r w:rsidRPr="00B76C81">
        <w:rPr>
          <w:kern w:val="28"/>
          <w:szCs w:val="20"/>
        </w:rPr>
        <w:t>1. By publication in one issue of a legal newspaper of general circulation in the village; and</w:t>
      </w:r>
    </w:p>
    <w:p w14:paraId="0C59041C" w14:textId="55AED61C" w:rsidR="0001415E" w:rsidRPr="00B76C81" w:rsidRDefault="0001415E" w:rsidP="00181C5D">
      <w:pPr>
        <w:widowControl/>
        <w:kinsoku/>
        <w:overflowPunct w:val="0"/>
        <w:autoSpaceDE w:val="0"/>
        <w:autoSpaceDN w:val="0"/>
        <w:adjustRightInd w:val="0"/>
        <w:ind w:left="1296" w:hanging="288"/>
        <w:rPr>
          <w:kern w:val="28"/>
          <w:szCs w:val="20"/>
        </w:rPr>
      </w:pPr>
      <w:r w:rsidRPr="00B76C81">
        <w:rPr>
          <w:kern w:val="28"/>
          <w:szCs w:val="20"/>
        </w:rPr>
        <w:t xml:space="preserve">2. By causing a written notice either to be served upon the occupant in possession of the property involved or to be posted upon such premises ten days prior to the commencement of such repair. </w:t>
      </w:r>
      <w:r w:rsidRPr="00B76C81">
        <w:rPr>
          <w:rFonts w:cs="Arial"/>
        </w:rPr>
        <w:t>Such service shall include a form of return evi</w:t>
      </w:r>
      <w:r w:rsidRPr="00B76C81">
        <w:rPr>
          <w:rFonts w:cs="Arial"/>
        </w:rPr>
        <w:softHyphen/>
        <w:t>dencing personal service or posting as herein required.</w:t>
      </w:r>
      <w:r w:rsidR="00545810" w:rsidRPr="00B76C81">
        <w:rPr>
          <w:rFonts w:cs="Arial"/>
        </w:rPr>
        <w:t xml:space="preserve"> </w:t>
      </w:r>
    </w:p>
    <w:p w14:paraId="3DA373B4" w14:textId="77777777" w:rsidR="009A7040" w:rsidRPr="00B76C81" w:rsidRDefault="009A7040">
      <w:pPr>
        <w:kinsoku/>
        <w:overflowPunct w:val="0"/>
        <w:autoSpaceDE w:val="0"/>
        <w:autoSpaceDN w:val="0"/>
        <w:adjustRightInd w:val="0"/>
        <w:rPr>
          <w:kern w:val="28"/>
          <w:szCs w:val="20"/>
        </w:rPr>
      </w:pPr>
    </w:p>
    <w:p w14:paraId="42BC5140" w14:textId="324C03C6" w:rsidR="009A7040" w:rsidRPr="00B76C81" w:rsidRDefault="00B400EF">
      <w:pPr>
        <w:kinsoku/>
        <w:overflowPunct w:val="0"/>
        <w:autoSpaceDE w:val="0"/>
        <w:autoSpaceDN w:val="0"/>
        <w:adjustRightInd w:val="0"/>
        <w:ind w:firstLine="720"/>
        <w:rPr>
          <w:kern w:val="28"/>
          <w:szCs w:val="20"/>
        </w:rPr>
      </w:pPr>
      <w:r w:rsidRPr="00B76C81">
        <w:rPr>
          <w:kern w:val="28"/>
          <w:szCs w:val="20"/>
        </w:rPr>
        <w:t>C</w:t>
      </w:r>
      <w:r w:rsidR="009A7040" w:rsidRPr="00B76C81">
        <w:rPr>
          <w:kern w:val="28"/>
          <w:szCs w:val="20"/>
        </w:rPr>
        <w:t>. All sidewalks shall be constructed or repaired in</w:t>
      </w:r>
      <w:r w:rsidR="00367CEA" w:rsidRPr="00B76C81">
        <w:rPr>
          <w:kern w:val="28"/>
          <w:szCs w:val="20"/>
        </w:rPr>
        <w:t xml:space="preserve"> conformity with such plans, </w:t>
      </w:r>
      <w:r w:rsidR="009A7040" w:rsidRPr="00B76C81">
        <w:rPr>
          <w:kern w:val="28"/>
          <w:szCs w:val="20"/>
        </w:rPr>
        <w:t>specifications</w:t>
      </w:r>
      <w:r w:rsidR="00367CEA" w:rsidRPr="00B76C81">
        <w:rPr>
          <w:kern w:val="28"/>
          <w:szCs w:val="20"/>
        </w:rPr>
        <w:t>, and materials</w:t>
      </w:r>
      <w:r w:rsidR="009A7040" w:rsidRPr="00B76C81">
        <w:rPr>
          <w:kern w:val="28"/>
          <w:szCs w:val="20"/>
        </w:rPr>
        <w:t xml:space="preserve"> as may be approved by the Village Board.</w:t>
      </w:r>
      <w:r w:rsidRPr="00B76C81">
        <w:rPr>
          <w:kern w:val="28"/>
          <w:szCs w:val="20"/>
        </w:rPr>
        <w:t xml:space="preserve"> </w:t>
      </w:r>
    </w:p>
    <w:p w14:paraId="4D85E62E" w14:textId="77777777" w:rsidR="009A7040" w:rsidRPr="00B76C81" w:rsidRDefault="009A7040" w:rsidP="009A7040">
      <w:pPr>
        <w:kinsoku/>
        <w:overflowPunct w:val="0"/>
        <w:autoSpaceDE w:val="0"/>
        <w:autoSpaceDN w:val="0"/>
        <w:adjustRightInd w:val="0"/>
        <w:ind w:firstLine="720"/>
        <w:rPr>
          <w:kern w:val="28"/>
          <w:szCs w:val="20"/>
        </w:rPr>
      </w:pPr>
    </w:p>
    <w:p w14:paraId="24DC5C10" w14:textId="5AD7E5B7" w:rsidR="009A7040" w:rsidRPr="00B76C81" w:rsidRDefault="00B400EF" w:rsidP="00545810">
      <w:pPr>
        <w:ind w:firstLine="720"/>
        <w:rPr>
          <w:rFonts w:cs="Arial"/>
        </w:rPr>
      </w:pPr>
      <w:r w:rsidRPr="00B76C81">
        <w:rPr>
          <w:rFonts w:cs="Arial"/>
        </w:rPr>
        <w:t>D</w:t>
      </w:r>
      <w:r w:rsidR="00545810" w:rsidRPr="00B76C81">
        <w:rPr>
          <w:rFonts w:cs="Arial"/>
        </w:rPr>
        <w:t>. If</w:t>
      </w:r>
      <w:r w:rsidR="009A7040" w:rsidRPr="00B76C81">
        <w:rPr>
          <w:rFonts w:cs="Arial"/>
        </w:rPr>
        <w:t xml:space="preserve"> any owner shall fail to construct or repair any sidewalk in front of his or her property within the time and in the manner as directed herein after having received due notice to do so, </w:t>
      </w:r>
      <w:r w:rsidR="00545810" w:rsidRPr="00B76C81">
        <w:rPr>
          <w:rFonts w:cs="Arial"/>
        </w:rPr>
        <w:t xml:space="preserve">the board may cause the sidewalk to be constructed or repaired and may assess the cost thereof against the property. The owner </w:t>
      </w:r>
      <w:r w:rsidR="009A7040" w:rsidRPr="00B76C81">
        <w:rPr>
          <w:rFonts w:cs="Arial"/>
        </w:rPr>
        <w:t xml:space="preserve">shall be liable for all damages or injury occasioned by reason of the defective or dangerous condition of any sidewalk. </w:t>
      </w:r>
    </w:p>
    <w:p w14:paraId="34C49420" w14:textId="77777777" w:rsidR="009A7040" w:rsidRPr="00B76C81" w:rsidRDefault="009A7040" w:rsidP="009A7040">
      <w:pPr>
        <w:ind w:firstLine="720"/>
        <w:rPr>
          <w:kern w:val="28"/>
          <w:szCs w:val="20"/>
        </w:rPr>
      </w:pPr>
    </w:p>
    <w:p w14:paraId="1EAB9176" w14:textId="2D9208FD" w:rsidR="00323AD6" w:rsidRPr="00B76C81" w:rsidRDefault="00B400EF" w:rsidP="00323AD6">
      <w:pPr>
        <w:widowControl/>
        <w:kinsoku/>
        <w:overflowPunct w:val="0"/>
        <w:autoSpaceDE w:val="0"/>
        <w:autoSpaceDN w:val="0"/>
        <w:adjustRightInd w:val="0"/>
        <w:ind w:firstLine="720"/>
        <w:rPr>
          <w:kern w:val="28"/>
          <w:szCs w:val="20"/>
        </w:rPr>
      </w:pPr>
      <w:r w:rsidRPr="00B76C81">
        <w:rPr>
          <w:kern w:val="28"/>
          <w:szCs w:val="20"/>
        </w:rPr>
        <w:lastRenderedPageBreak/>
        <w:t>E</w:t>
      </w:r>
      <w:r w:rsidR="00323AD6" w:rsidRPr="00B76C81">
        <w:rPr>
          <w:kern w:val="28"/>
          <w:szCs w:val="20"/>
        </w:rPr>
        <w:t xml:space="preserve">. </w:t>
      </w:r>
      <w:r w:rsidR="00323AD6" w:rsidRPr="00B76C81">
        <w:rPr>
          <w:rFonts w:cs="Arial"/>
        </w:rPr>
        <w:t>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owner, which shall be that address listed on the current tax rolls at the time such required notice was first published.</w:t>
      </w:r>
    </w:p>
    <w:p w14:paraId="0934BC55" w14:textId="3B1A4FAA" w:rsidR="009A7040" w:rsidRPr="00B76C81" w:rsidRDefault="009A7040" w:rsidP="009A7040">
      <w:pPr>
        <w:kinsoku/>
        <w:overflowPunct w:val="0"/>
        <w:autoSpaceDE w:val="0"/>
        <w:autoSpaceDN w:val="0"/>
        <w:adjustRightInd w:val="0"/>
        <w:rPr>
          <w:kern w:val="28"/>
          <w:szCs w:val="20"/>
        </w:rPr>
      </w:pPr>
      <w:r w:rsidRPr="00B76C81">
        <w:rPr>
          <w:kern w:val="28"/>
          <w:sz w:val="20"/>
          <w:szCs w:val="20"/>
        </w:rPr>
        <w:t xml:space="preserve">(Neb. Rev. Stat. </w:t>
      </w:r>
      <w:r w:rsidRPr="00B76C81">
        <w:rPr>
          <w:rFonts w:cs="Arial"/>
          <w:kern w:val="28"/>
          <w:sz w:val="20"/>
          <w:szCs w:val="20"/>
        </w:rPr>
        <w:t>§</w:t>
      </w:r>
      <w:r w:rsidRPr="00B76C81">
        <w:rPr>
          <w:kern w:val="28"/>
          <w:sz w:val="20"/>
          <w:szCs w:val="20"/>
        </w:rPr>
        <w:t xml:space="preserve">17-522) </w:t>
      </w:r>
    </w:p>
    <w:p w14:paraId="4D45FD60" w14:textId="77777777" w:rsidR="0039552F" w:rsidRPr="00B76C81" w:rsidRDefault="0039552F" w:rsidP="0039552F"/>
    <w:p w14:paraId="5A524743" w14:textId="6408D59A" w:rsidR="0082554E" w:rsidRPr="00B76C81" w:rsidRDefault="0082554E" w:rsidP="006A031F">
      <w:pPr>
        <w:pStyle w:val="CPARAGRAPHHEADING"/>
      </w:pPr>
      <w:bookmarkStart w:id="48" w:name="_Toc483401696"/>
      <w:r w:rsidRPr="00B76C81">
        <w:t>SECTION 6-30</w:t>
      </w:r>
      <w:r w:rsidR="00323AD6" w:rsidRPr="00B76C81">
        <w:t>3</w:t>
      </w:r>
      <w:r w:rsidRPr="00B76C81">
        <w:t xml:space="preserve">:  CONSTRUCTION </w:t>
      </w:r>
      <w:r w:rsidR="0061180B" w:rsidRPr="00B76C81">
        <w:t xml:space="preserve">OR REPAIR </w:t>
      </w:r>
      <w:r w:rsidRPr="00B76C81">
        <w:t>BY OWNER; APPLICATION, PERMIT</w:t>
      </w:r>
      <w:bookmarkEnd w:id="48"/>
    </w:p>
    <w:p w14:paraId="2184AA03" w14:textId="77777777" w:rsidR="0082554E" w:rsidRPr="00B76C81" w:rsidRDefault="0082554E" w:rsidP="0082554E">
      <w:pPr>
        <w:rPr>
          <w:rFonts w:cs="Arial"/>
        </w:rPr>
      </w:pPr>
    </w:p>
    <w:p w14:paraId="4DF8F982" w14:textId="4AB1DAE8" w:rsidR="0082554E" w:rsidRPr="00B76C81" w:rsidRDefault="0082554E" w:rsidP="000202BB">
      <w:pPr>
        <w:tabs>
          <w:tab w:val="left" w:pos="1080"/>
        </w:tabs>
        <w:ind w:firstLine="720"/>
        <w:rPr>
          <w:rFonts w:cs="Arial"/>
        </w:rPr>
      </w:pPr>
      <w:r w:rsidRPr="00B76C81">
        <w:rPr>
          <w:rFonts w:cs="Arial"/>
        </w:rPr>
        <w:t>A. Any person desiring to construct or cause to be constructed any sidewalk shall do so only as here</w:t>
      </w:r>
      <w:r w:rsidRPr="00B76C81">
        <w:rPr>
          <w:rFonts w:cs="Arial"/>
        </w:rPr>
        <w:softHyphen/>
        <w:t xml:space="preserve">in provided. It shall be unlawful for any person to construct any sidewalk without </w:t>
      </w:r>
      <w:r w:rsidR="0036500B" w:rsidRPr="00B76C81">
        <w:rPr>
          <w:rFonts w:cs="Arial"/>
        </w:rPr>
        <w:t xml:space="preserve">first having obtained a permit. </w:t>
      </w:r>
      <w:r w:rsidRPr="00B76C81">
        <w:rPr>
          <w:rFonts w:cs="Arial"/>
        </w:rPr>
        <w:t>Said owner shall make application in writ</w:t>
      </w:r>
      <w:r w:rsidRPr="00B76C81">
        <w:rPr>
          <w:rFonts w:cs="Arial"/>
        </w:rPr>
        <w:softHyphen/>
        <w:t>ing for a permit and file such application in the of</w:t>
      </w:r>
      <w:r w:rsidRPr="00B76C81">
        <w:rPr>
          <w:rFonts w:cs="Arial"/>
        </w:rPr>
        <w:softHyphen/>
        <w:t xml:space="preserve">fice of the village clerk. The application shall give a description of the lot or piece of land along which the sidewalk is to be constructed. The </w:t>
      </w:r>
      <w:r w:rsidR="001C3816" w:rsidRPr="00B76C81">
        <w:rPr>
          <w:rFonts w:cs="Arial"/>
        </w:rPr>
        <w:t xml:space="preserve">street commissioner </w:t>
      </w:r>
      <w:r w:rsidRPr="00B76C81">
        <w:rPr>
          <w:rFonts w:cs="Arial"/>
        </w:rPr>
        <w:t xml:space="preserve">shall issue the desired permit unless good cause shall appear why said permit should be denied. </w:t>
      </w:r>
    </w:p>
    <w:p w14:paraId="6388C8DD" w14:textId="77777777" w:rsidR="0082554E" w:rsidRPr="00B76C81" w:rsidRDefault="0082554E" w:rsidP="0082554E">
      <w:pPr>
        <w:ind w:firstLine="720"/>
        <w:rPr>
          <w:rFonts w:cs="Arial"/>
        </w:rPr>
      </w:pPr>
    </w:p>
    <w:p w14:paraId="118EC1EC" w14:textId="2427C7CE" w:rsidR="0082554E" w:rsidRPr="00B76C81" w:rsidRDefault="0036500B" w:rsidP="0082554E">
      <w:pPr>
        <w:ind w:firstLine="720"/>
        <w:rPr>
          <w:rFonts w:cs="Arial"/>
        </w:rPr>
      </w:pPr>
      <w:r w:rsidRPr="00B76C81">
        <w:rPr>
          <w:rFonts w:cs="Arial"/>
        </w:rPr>
        <w:t>B</w:t>
      </w:r>
      <w:r w:rsidR="0082554E" w:rsidRPr="00B76C81">
        <w:rPr>
          <w:rFonts w:cs="Arial"/>
        </w:rPr>
        <w:t>. All sidewalks shall be built and constructed on the established grade or ele</w:t>
      </w:r>
      <w:r w:rsidRPr="00B76C81">
        <w:rPr>
          <w:rFonts w:cs="Arial"/>
        </w:rPr>
        <w:t>vation</w:t>
      </w:r>
      <w:r w:rsidR="0082554E" w:rsidRPr="00B76C81">
        <w:rPr>
          <w:rFonts w:cs="Arial"/>
        </w:rPr>
        <w:t xml:space="preserve"> and if there is no established grade, then on the grade or elevation indicated by the </w:t>
      </w:r>
      <w:r w:rsidR="001C3816" w:rsidRPr="00B76C81">
        <w:rPr>
          <w:rFonts w:cs="Arial"/>
        </w:rPr>
        <w:t>street commissioner</w:t>
      </w:r>
      <w:r w:rsidR="0082554E" w:rsidRPr="00B76C81">
        <w:rPr>
          <w:rFonts w:cs="Arial"/>
        </w:rPr>
        <w:t>. If it is desired to con</w:t>
      </w:r>
      <w:r w:rsidR="0082554E" w:rsidRPr="00B76C81">
        <w:rPr>
          <w:rFonts w:cs="Arial"/>
        </w:rPr>
        <w:softHyphen/>
        <w:t>struct the sidewalk at any other than the regularly prescribed location, grade, elevation</w:t>
      </w:r>
      <w:r w:rsidRPr="00B76C81">
        <w:rPr>
          <w:rFonts w:cs="Arial"/>
        </w:rPr>
        <w:t>,</w:t>
      </w:r>
      <w:r w:rsidR="0082554E" w:rsidRPr="00B76C81">
        <w:rPr>
          <w:rFonts w:cs="Arial"/>
        </w:rPr>
        <w:t xml:space="preserve"> and thickness, the street commissioner shall submit the application to the Village Board, which shall determine whether the permit should be granted or denied. </w:t>
      </w:r>
    </w:p>
    <w:p w14:paraId="2CB222F9" w14:textId="77777777" w:rsidR="0082554E" w:rsidRPr="00B76C81" w:rsidRDefault="0082554E" w:rsidP="0082554E">
      <w:pPr>
        <w:ind w:firstLine="720"/>
        <w:rPr>
          <w:rFonts w:cs="Arial"/>
        </w:rPr>
      </w:pPr>
    </w:p>
    <w:p w14:paraId="455919C2" w14:textId="49F7AB46" w:rsidR="00DC2547" w:rsidRPr="00B76C81" w:rsidRDefault="00DC2547" w:rsidP="006A031F">
      <w:pPr>
        <w:pStyle w:val="CPARAGRAPHHEADING"/>
      </w:pPr>
      <w:bookmarkStart w:id="49" w:name="_Toc483401697"/>
      <w:r w:rsidRPr="00B76C81">
        <w:t>SECTION 6-30</w:t>
      </w:r>
      <w:r w:rsidR="00323AD6" w:rsidRPr="00B76C81">
        <w:t>4</w:t>
      </w:r>
      <w:r w:rsidRPr="00B76C81">
        <w:t>:  CONSTRUCTION BY PETITION; improvement district; special assessments; ABUTTING OWNER</w:t>
      </w:r>
      <w:bookmarkEnd w:id="49"/>
    </w:p>
    <w:p w14:paraId="063E0AC3" w14:textId="77777777" w:rsidR="00DC2547" w:rsidRPr="00B76C81" w:rsidRDefault="00DC2547" w:rsidP="00DC2547">
      <w:pPr>
        <w:kinsoku/>
        <w:spacing w:after="100" w:afterAutospacing="1"/>
        <w:contextualSpacing/>
        <w:rPr>
          <w:rFonts w:eastAsiaTheme="minorHAnsi" w:cs="Arial"/>
          <w:color w:val="000000"/>
        </w:rPr>
      </w:pPr>
      <w:bookmarkStart w:id="50" w:name="_GoBack"/>
      <w:bookmarkEnd w:id="50"/>
    </w:p>
    <w:p w14:paraId="152F81CE" w14:textId="77777777" w:rsidR="00DC2547" w:rsidRPr="00B76C81" w:rsidRDefault="00DC2547" w:rsidP="00DC2547">
      <w:pPr>
        <w:rPr>
          <w:rFonts w:cs="Arial"/>
        </w:rPr>
      </w:pPr>
      <w:r w:rsidRPr="00B76C81">
        <w:rPr>
          <w:rFonts w:eastAsiaTheme="minorHAnsi" w:cs="Arial"/>
          <w:color w:val="000000"/>
        </w:rPr>
        <w:tab/>
        <w:t xml:space="preserve">A. </w:t>
      </w:r>
      <w:r w:rsidRPr="00B76C81">
        <w:rPr>
          <w:rFonts w:cs="Arial"/>
        </w:rPr>
        <w:t>If the owners of the record title representing more than 60% of the front footage of the properties directly abutting upon the street proposed to be improved with a sidewalk shall sign a petition and present it to the village clerk for filing, petitioning therefor, the Village Board shall by ordinance create a paving or other improvement district, cause such work to be done or such improvement to be made, contract therefor, and levy special assessments on the lots and parcels of land abutting on or adjacent to such streets or alleys specially benefited thereby in such district in proportion to such benefits, except as provided in Neb. Rev. Stat. §§19-2428 to 19-2431, to pay the cost of such improvement. The Village Board may deny the formation of the proposed district when the area has not previously been improved with a water system, sewer system, and grading of streets. If the board denies a requested improvement district formation, it shall state the grounds for such denial in a written letter to interested parties.</w:t>
      </w:r>
    </w:p>
    <w:p w14:paraId="5A9380B2" w14:textId="77777777" w:rsidR="00DC2547" w:rsidRPr="00B76C81" w:rsidRDefault="00DC2547" w:rsidP="00DC2547">
      <w:pPr>
        <w:rPr>
          <w:rFonts w:cs="Arial"/>
        </w:rPr>
      </w:pPr>
    </w:p>
    <w:p w14:paraId="67BD03BB" w14:textId="77777777" w:rsidR="00DC2547" w:rsidRPr="00B76C81" w:rsidRDefault="00DC2547" w:rsidP="00DC2547">
      <w:r w:rsidRPr="00B76C81">
        <w:rPr>
          <w:rFonts w:eastAsiaTheme="minorHAnsi" w:cs="Arial"/>
          <w:color w:val="000000"/>
        </w:rPr>
        <w:tab/>
        <w:t xml:space="preserve">B. </w:t>
      </w:r>
      <w:r w:rsidRPr="00B76C81">
        <w:t xml:space="preserve">Upon the petition of any property owner who is an abutting owner in fee simple of property subject to assessment for sidewalk improvements, the Village Board may order permanent sidewalks built in accordance with this article upon the owner making, executing, and delivering to the village an agreement to the effect that the petitioning freeholder will pay the engineering service fee and all other incidental construction </w:t>
      </w:r>
      <w:r w:rsidRPr="00B76C81">
        <w:lastRenderedPageBreak/>
        <w:t xml:space="preserve">costs which until paid shall be a perpetual lien upon the real estate along which the owner desires such sidewalk to be constructed and that the petitioner gives and grants to the village the right to assess and levy the costs of such construction against the owner's real estate abutting the sidewalk improvement and promises to pay such costs with interest. The total cost of such improvement shall be levied, allocated, financed, and specially assessed as provided by law. </w:t>
      </w:r>
    </w:p>
    <w:p w14:paraId="5944F952" w14:textId="77777777" w:rsidR="00DC2547" w:rsidRPr="00B76C81" w:rsidRDefault="00DC2547" w:rsidP="00DC2547">
      <w:pPr>
        <w:kinsoku/>
        <w:spacing w:after="100" w:afterAutospacing="1"/>
        <w:contextualSpacing/>
        <w:rPr>
          <w:rFonts w:eastAsiaTheme="minorHAnsi" w:cs="Arial"/>
          <w:color w:val="000000"/>
        </w:rPr>
      </w:pPr>
    </w:p>
    <w:p w14:paraId="461D9734" w14:textId="77777777" w:rsidR="00DC2547" w:rsidRPr="00B76C81" w:rsidRDefault="00DC2547" w:rsidP="00DC2547">
      <w:pPr>
        <w:kinsoku/>
        <w:ind w:firstLine="720"/>
        <w:contextualSpacing/>
        <w:rPr>
          <w:rFonts w:eastAsiaTheme="minorHAnsi" w:cs="Arial"/>
          <w:color w:val="000000"/>
        </w:rPr>
      </w:pPr>
      <w:r w:rsidRPr="00B76C81">
        <w:rPr>
          <w:rFonts w:eastAsiaTheme="minorHAnsi" w:cs="Arial"/>
          <w:color w:val="000000"/>
        </w:rPr>
        <w:t>C. 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owner, which shall be that address listed on the current tax rolls at the time such required notice was first published.</w:t>
      </w:r>
      <w:r w:rsidRPr="00B76C81" w:rsidDel="005E1FFE">
        <w:rPr>
          <w:rFonts w:eastAsiaTheme="minorHAnsi" w:cs="Arial"/>
          <w:color w:val="000000"/>
        </w:rPr>
        <w:t xml:space="preserve"> </w:t>
      </w:r>
    </w:p>
    <w:p w14:paraId="783E8C9D" w14:textId="738A9F72" w:rsidR="00DC2547" w:rsidRPr="00B76C81" w:rsidRDefault="00DC2547" w:rsidP="00DC2547">
      <w:pPr>
        <w:kinsoku/>
        <w:spacing w:after="100" w:afterAutospacing="1"/>
        <w:contextualSpacing/>
        <w:rPr>
          <w:rFonts w:eastAsiaTheme="minorHAnsi" w:cs="Arial"/>
          <w:sz w:val="20"/>
          <w:szCs w:val="20"/>
        </w:rPr>
      </w:pPr>
      <w:r w:rsidRPr="00B76C81">
        <w:rPr>
          <w:rFonts w:eastAsiaTheme="minorHAnsi" w:cs="Arial"/>
          <w:color w:val="000000"/>
          <w:sz w:val="20"/>
          <w:szCs w:val="20"/>
        </w:rPr>
        <w:t xml:space="preserve">(Neb. Rev. Stat. §17-510) </w:t>
      </w:r>
    </w:p>
    <w:p w14:paraId="12A5645D" w14:textId="77777777" w:rsidR="00DC2547" w:rsidRPr="00B76C81" w:rsidRDefault="00DC2547" w:rsidP="00DC2547">
      <w:pPr>
        <w:rPr>
          <w:rFonts w:cs="Arial"/>
          <w:b/>
        </w:rPr>
      </w:pPr>
    </w:p>
    <w:p w14:paraId="36C43613" w14:textId="77777777" w:rsidR="000B3A04" w:rsidRPr="00B76C81" w:rsidRDefault="000B3A04" w:rsidP="003C2575">
      <w:pPr>
        <w:rPr>
          <w:rFonts w:cs="Arial"/>
          <w:b/>
        </w:rPr>
      </w:pPr>
    </w:p>
    <w:p w14:paraId="3D409FF7" w14:textId="77777777" w:rsidR="004E11FC" w:rsidRPr="00B76C81" w:rsidRDefault="004E11FC" w:rsidP="00366575">
      <w:pPr>
        <w:suppressAutoHyphens/>
        <w:spacing w:after="100" w:afterAutospacing="1"/>
        <w:ind w:left="1944" w:hanging="1944"/>
        <w:contextualSpacing/>
        <w:jc w:val="left"/>
        <w:rPr>
          <w:rFonts w:cs="Arial"/>
          <w:b/>
          <w:bCs/>
          <w:caps/>
          <w:color w:val="000000"/>
        </w:rPr>
      </w:pPr>
    </w:p>
    <w:p w14:paraId="73459900" w14:textId="77777777" w:rsidR="004E11FC" w:rsidRPr="00B76C81" w:rsidRDefault="004E11FC" w:rsidP="00366575">
      <w:pPr>
        <w:suppressAutoHyphens/>
        <w:spacing w:after="100" w:afterAutospacing="1"/>
        <w:ind w:left="1944" w:hanging="1944"/>
        <w:contextualSpacing/>
        <w:jc w:val="left"/>
        <w:rPr>
          <w:rFonts w:cs="Arial"/>
          <w:b/>
          <w:bCs/>
          <w:caps/>
          <w:color w:val="000000"/>
        </w:rPr>
      </w:pPr>
    </w:p>
    <w:p w14:paraId="761B6415" w14:textId="77777777" w:rsidR="00963814" w:rsidRPr="00B76C81" w:rsidRDefault="00963814" w:rsidP="00366575">
      <w:pPr>
        <w:suppressAutoHyphens/>
        <w:spacing w:after="100" w:afterAutospacing="1"/>
        <w:ind w:left="1944" w:hanging="1944"/>
        <w:contextualSpacing/>
        <w:jc w:val="left"/>
        <w:rPr>
          <w:rFonts w:cs="Arial"/>
          <w:b/>
          <w:bCs/>
          <w:caps/>
          <w:color w:val="000000"/>
        </w:rPr>
        <w:sectPr w:rsidR="00963814" w:rsidRPr="00B76C81" w:rsidSect="00BB4C95">
          <w:type w:val="oddPage"/>
          <w:pgSz w:w="12288" w:h="15840"/>
          <w:pgMar w:top="1440" w:right="1440" w:bottom="1440" w:left="1728" w:header="720" w:footer="720" w:gutter="0"/>
          <w:cols w:space="720"/>
          <w:noEndnote/>
        </w:sectPr>
      </w:pPr>
    </w:p>
    <w:p w14:paraId="4A72A844" w14:textId="586DC2C9" w:rsidR="003C2575" w:rsidRPr="00B76C81" w:rsidRDefault="00754DDC" w:rsidP="00B76C81">
      <w:pPr>
        <w:pStyle w:val="ARTICLEHEADING"/>
      </w:pPr>
      <w:bookmarkStart w:id="51" w:name="_Toc483401698"/>
      <w:r w:rsidRPr="00B76C81">
        <w:lastRenderedPageBreak/>
        <w:t xml:space="preserve">Article </w:t>
      </w:r>
      <w:r w:rsidR="008A308B" w:rsidRPr="00B76C81">
        <w:t>4</w:t>
      </w:r>
      <w:r w:rsidRPr="00B76C81">
        <w:t xml:space="preserve"> – Penal Provision</w:t>
      </w:r>
      <w:bookmarkEnd w:id="51"/>
    </w:p>
    <w:p w14:paraId="4E6C42CA" w14:textId="68AF7319" w:rsidR="002E73CE" w:rsidRPr="00B76C81" w:rsidRDefault="00754DDC" w:rsidP="006A031F">
      <w:pPr>
        <w:pStyle w:val="CPARAGRAPHHEADING"/>
      </w:pPr>
      <w:bookmarkStart w:id="52" w:name="_Toc483401699"/>
      <w:r w:rsidRPr="00B76C81">
        <w:t>SECTION 6-</w:t>
      </w:r>
      <w:r w:rsidR="008A308B" w:rsidRPr="00B76C81">
        <w:t>4</w:t>
      </w:r>
      <w:r w:rsidRPr="00B76C81">
        <w:t>01:  VIOLATION; PENALTY</w:t>
      </w:r>
      <w:bookmarkEnd w:id="52"/>
    </w:p>
    <w:p w14:paraId="2A4B2AC2" w14:textId="77777777" w:rsidR="003C2575" w:rsidRPr="00B76C81" w:rsidRDefault="003C2575" w:rsidP="003C2575">
      <w:pPr>
        <w:rPr>
          <w:rFonts w:cs="Arial"/>
        </w:rPr>
      </w:pPr>
    </w:p>
    <w:p w14:paraId="374E3A0B" w14:textId="34D2F4DB" w:rsidR="00035D61" w:rsidRPr="00B76C81" w:rsidRDefault="00754DDC" w:rsidP="008A308B">
      <w:pPr>
        <w:rPr>
          <w:rFonts w:cs="Arial"/>
          <w:b/>
        </w:rPr>
      </w:pPr>
      <w:r w:rsidRPr="00B76C81">
        <w:rPr>
          <w:rFonts w:cs="Arial"/>
        </w:rPr>
        <w:t>Any person who shall violate or refuse to comply with the enforcement of any of the provisions of this chapter, set forth at full length herein or incorporated by reference, shall be deemed guilty of an offense and upon conviction thereof shall be fined not more than $500.00 for each offense. A new violation shall be deemed to have been committed every 24 hours of such failure to comply.</w:t>
      </w:r>
    </w:p>
    <w:p w14:paraId="1C085399" w14:textId="77777777" w:rsidR="008A308B" w:rsidRPr="00B76C81" w:rsidRDefault="008A308B" w:rsidP="008A308B">
      <w:pPr>
        <w:rPr>
          <w:rFonts w:cs="Arial"/>
          <w:b/>
        </w:rPr>
      </w:pPr>
    </w:p>
    <w:p w14:paraId="593B72F4" w14:textId="77777777" w:rsidR="001E4B5A" w:rsidRPr="00B76C81" w:rsidRDefault="001E4B5A" w:rsidP="003C2575"/>
    <w:sectPr w:rsidR="001E4B5A" w:rsidRPr="00B76C81" w:rsidSect="00963814">
      <w:type w:val="oddPage"/>
      <w:pgSz w:w="12288" w:h="15840"/>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DDF50" w14:textId="77777777" w:rsidR="00AD2049" w:rsidRDefault="00AD2049" w:rsidP="00AD2049">
      <w:r>
        <w:separator/>
      </w:r>
    </w:p>
  </w:endnote>
  <w:endnote w:type="continuationSeparator" w:id="0">
    <w:p w14:paraId="39663EA3" w14:textId="77777777" w:rsidR="00AD2049" w:rsidRDefault="00AD2049" w:rsidP="00A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C86E" w14:textId="77777777" w:rsidR="00AD2049" w:rsidRDefault="00AD2049" w:rsidP="00AD2049">
      <w:r>
        <w:separator/>
      </w:r>
    </w:p>
  </w:footnote>
  <w:footnote w:type="continuationSeparator" w:id="0">
    <w:p w14:paraId="49EA10A0" w14:textId="77777777" w:rsidR="00AD2049" w:rsidRDefault="00AD2049" w:rsidP="00AD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4F54" w14:textId="652F94EA" w:rsidR="00AD2049" w:rsidRPr="00AD2049" w:rsidRDefault="00AD2049" w:rsidP="00AD2049">
    <w:pPr>
      <w:pStyle w:val="Header"/>
      <w:jc w:val="center"/>
      <w:rPr>
        <w:b/>
        <w:sz w:val="20"/>
      </w:rPr>
    </w:pPr>
    <w:r>
      <w:rPr>
        <w:b/>
        <w:sz w:val="20"/>
      </w:rPr>
      <w:t xml:space="preserve">Village of Garland                                                             </w:t>
    </w:r>
    <w:r w:rsidR="00B76C81">
      <w:rPr>
        <w:b/>
        <w:sz w:val="20"/>
      </w:rPr>
      <w:t xml:space="preserve">                               </w:t>
    </w:r>
    <w:r>
      <w:rPr>
        <w:b/>
        <w:sz w:val="20"/>
      </w:rPr>
      <w:t>Public</w:t>
    </w:r>
    <w:r w:rsidR="00B76C81">
      <w:rPr>
        <w:b/>
        <w:sz w:val="20"/>
      </w:rPr>
      <w:t xml:space="preserve"> </w:t>
    </w:r>
    <w:r>
      <w:rPr>
        <w:b/>
        <w:sz w:val="20"/>
      </w:rPr>
      <w:t>Ways &amp; Property</w:t>
    </w:r>
  </w:p>
  <w:p w14:paraId="7CEE7683" w14:textId="77777777" w:rsidR="00AD2049" w:rsidRDefault="00AD2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962BF"/>
    <w:multiLevelType w:val="multilevel"/>
    <w:tmpl w:val="9F6A261A"/>
    <w:lvl w:ilvl="0">
      <w:start w:val="6"/>
      <w:numFmt w:val="decimal"/>
      <w:lvlText w:val="%1"/>
      <w:lvlJc w:val="left"/>
      <w:pPr>
        <w:tabs>
          <w:tab w:val="num" w:pos="735"/>
        </w:tabs>
        <w:ind w:left="735" w:hanging="735"/>
      </w:pPr>
      <w:rPr>
        <w:rFonts w:cs="Times New Roman" w:hint="default"/>
      </w:rPr>
    </w:lvl>
    <w:lvl w:ilvl="1">
      <w:start w:val="301"/>
      <w:numFmt w:val="decimal"/>
      <w:lvlText w:val="%1-%2"/>
      <w:lvlJc w:val="left"/>
      <w:pPr>
        <w:tabs>
          <w:tab w:val="num" w:pos="1455"/>
        </w:tabs>
        <w:ind w:left="1455" w:hanging="735"/>
      </w:pPr>
      <w:rPr>
        <w:rFonts w:cs="Times New Roman" w:hint="default"/>
      </w:rPr>
    </w:lvl>
    <w:lvl w:ilvl="2">
      <w:start w:val="1"/>
      <w:numFmt w:val="decimal"/>
      <w:lvlText w:val="%1-%2.%3"/>
      <w:lvlJc w:val="left"/>
      <w:pPr>
        <w:tabs>
          <w:tab w:val="num" w:pos="2175"/>
        </w:tabs>
        <w:ind w:left="2175" w:hanging="73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A3A62A1"/>
    <w:multiLevelType w:val="multilevel"/>
    <w:tmpl w:val="9F6A261A"/>
    <w:lvl w:ilvl="0">
      <w:start w:val="6"/>
      <w:numFmt w:val="decimal"/>
      <w:lvlText w:val="%1"/>
      <w:lvlJc w:val="left"/>
      <w:pPr>
        <w:tabs>
          <w:tab w:val="num" w:pos="735"/>
        </w:tabs>
        <w:ind w:left="735" w:hanging="735"/>
      </w:pPr>
      <w:rPr>
        <w:rFonts w:cs="Times New Roman" w:hint="default"/>
      </w:rPr>
    </w:lvl>
    <w:lvl w:ilvl="1">
      <w:start w:val="101"/>
      <w:numFmt w:val="decimal"/>
      <w:lvlText w:val="%1-%2"/>
      <w:lvlJc w:val="left"/>
      <w:pPr>
        <w:tabs>
          <w:tab w:val="num" w:pos="1455"/>
        </w:tabs>
        <w:ind w:left="1455" w:hanging="735"/>
      </w:pPr>
      <w:rPr>
        <w:rFonts w:cs="Times New Roman" w:hint="default"/>
      </w:rPr>
    </w:lvl>
    <w:lvl w:ilvl="2">
      <w:start w:val="1"/>
      <w:numFmt w:val="decimal"/>
      <w:lvlText w:val="%1-%2.%3"/>
      <w:lvlJc w:val="left"/>
      <w:pPr>
        <w:tabs>
          <w:tab w:val="num" w:pos="2175"/>
        </w:tabs>
        <w:ind w:left="2175" w:hanging="73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27F402D0"/>
    <w:multiLevelType w:val="multilevel"/>
    <w:tmpl w:val="9F6A261A"/>
    <w:lvl w:ilvl="0">
      <w:start w:val="6"/>
      <w:numFmt w:val="decimal"/>
      <w:lvlText w:val="%1"/>
      <w:lvlJc w:val="left"/>
      <w:pPr>
        <w:tabs>
          <w:tab w:val="num" w:pos="735"/>
        </w:tabs>
        <w:ind w:left="735" w:hanging="735"/>
      </w:pPr>
      <w:rPr>
        <w:rFonts w:cs="Times New Roman" w:hint="default"/>
      </w:rPr>
    </w:lvl>
    <w:lvl w:ilvl="1">
      <w:start w:val="201"/>
      <w:numFmt w:val="decimal"/>
      <w:lvlText w:val="%1-%2"/>
      <w:lvlJc w:val="left"/>
      <w:pPr>
        <w:tabs>
          <w:tab w:val="num" w:pos="1455"/>
        </w:tabs>
        <w:ind w:left="1455" w:hanging="735"/>
      </w:pPr>
      <w:rPr>
        <w:rFonts w:cs="Times New Roman" w:hint="default"/>
      </w:rPr>
    </w:lvl>
    <w:lvl w:ilvl="2">
      <w:start w:val="1"/>
      <w:numFmt w:val="decimal"/>
      <w:lvlText w:val="%1-%2.%3"/>
      <w:lvlJc w:val="left"/>
      <w:pPr>
        <w:tabs>
          <w:tab w:val="num" w:pos="2175"/>
        </w:tabs>
        <w:ind w:left="2175" w:hanging="73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D106A4"/>
    <w:multiLevelType w:val="hybridMultilevel"/>
    <w:tmpl w:val="4D504BAA"/>
    <w:lvl w:ilvl="0" w:tplc="B0043CC2">
      <w:start w:val="1"/>
      <w:numFmt w:val="decimalZero"/>
      <w:lvlText w:val="6-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CC6355D"/>
    <w:multiLevelType w:val="hybridMultilevel"/>
    <w:tmpl w:val="BEBE392C"/>
    <w:lvl w:ilvl="0" w:tplc="D7D6C7E2">
      <w:start w:val="1"/>
      <w:numFmt w:val="decimalZero"/>
      <w:lvlText w:val="6-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344B7"/>
    <w:multiLevelType w:val="hybridMultilevel"/>
    <w:tmpl w:val="D124D36A"/>
    <w:lvl w:ilvl="0" w:tplc="2504708E">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
  </w:num>
  <w:num w:numId="4">
    <w:abstractNumId w:val="13"/>
  </w:num>
  <w:num w:numId="5">
    <w:abstractNumId w:val="3"/>
  </w:num>
  <w:num w:numId="6">
    <w:abstractNumId w:val="14"/>
  </w:num>
  <w:num w:numId="7">
    <w:abstractNumId w:val="10"/>
  </w:num>
  <w:num w:numId="8">
    <w:abstractNumId w:val="8"/>
  </w:num>
  <w:num w:numId="9">
    <w:abstractNumId w:val="0"/>
  </w:num>
  <w:num w:numId="10">
    <w:abstractNumId w:val="16"/>
  </w:num>
  <w:num w:numId="11">
    <w:abstractNumId w:val="6"/>
  </w:num>
  <w:num w:numId="12">
    <w:abstractNumId w:val="12"/>
  </w:num>
  <w:num w:numId="13">
    <w:abstractNumId w:val="4"/>
  </w:num>
  <w:num w:numId="14">
    <w:abstractNumId w:val="5"/>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51"/>
    <w:rsid w:val="0000267B"/>
    <w:rsid w:val="00005F5D"/>
    <w:rsid w:val="00010E45"/>
    <w:rsid w:val="0001206B"/>
    <w:rsid w:val="0001415E"/>
    <w:rsid w:val="0001444A"/>
    <w:rsid w:val="00016858"/>
    <w:rsid w:val="00016E44"/>
    <w:rsid w:val="000202BB"/>
    <w:rsid w:val="00022904"/>
    <w:rsid w:val="0002426E"/>
    <w:rsid w:val="0002533E"/>
    <w:rsid w:val="000263DA"/>
    <w:rsid w:val="00026D1E"/>
    <w:rsid w:val="000278C1"/>
    <w:rsid w:val="00033590"/>
    <w:rsid w:val="00033A6D"/>
    <w:rsid w:val="00033E9C"/>
    <w:rsid w:val="0003459C"/>
    <w:rsid w:val="00035021"/>
    <w:rsid w:val="00035973"/>
    <w:rsid w:val="00035D61"/>
    <w:rsid w:val="00043E51"/>
    <w:rsid w:val="000475C7"/>
    <w:rsid w:val="0004762F"/>
    <w:rsid w:val="00055E3B"/>
    <w:rsid w:val="00055E62"/>
    <w:rsid w:val="00056E5B"/>
    <w:rsid w:val="000624BE"/>
    <w:rsid w:val="00062A66"/>
    <w:rsid w:val="00067BDE"/>
    <w:rsid w:val="00070DEF"/>
    <w:rsid w:val="0007419C"/>
    <w:rsid w:val="0008248C"/>
    <w:rsid w:val="00085B1F"/>
    <w:rsid w:val="00086535"/>
    <w:rsid w:val="00087AA9"/>
    <w:rsid w:val="00087ECB"/>
    <w:rsid w:val="00091A3B"/>
    <w:rsid w:val="00093377"/>
    <w:rsid w:val="00094D45"/>
    <w:rsid w:val="00095AEA"/>
    <w:rsid w:val="000A7BC0"/>
    <w:rsid w:val="000B3A04"/>
    <w:rsid w:val="000C1242"/>
    <w:rsid w:val="000C1843"/>
    <w:rsid w:val="000C2804"/>
    <w:rsid w:val="000C6BB8"/>
    <w:rsid w:val="000C7165"/>
    <w:rsid w:val="000D193B"/>
    <w:rsid w:val="000D1A38"/>
    <w:rsid w:val="000D630D"/>
    <w:rsid w:val="000E07FF"/>
    <w:rsid w:val="000E1509"/>
    <w:rsid w:val="000E2A65"/>
    <w:rsid w:val="000E4482"/>
    <w:rsid w:val="000E5F16"/>
    <w:rsid w:val="000E74D8"/>
    <w:rsid w:val="000E7EB4"/>
    <w:rsid w:val="000F169C"/>
    <w:rsid w:val="000F1CFC"/>
    <w:rsid w:val="000F4909"/>
    <w:rsid w:val="00102DCE"/>
    <w:rsid w:val="001128C8"/>
    <w:rsid w:val="001176D5"/>
    <w:rsid w:val="00121B9D"/>
    <w:rsid w:val="001272A8"/>
    <w:rsid w:val="00127C06"/>
    <w:rsid w:val="0013233B"/>
    <w:rsid w:val="001378B9"/>
    <w:rsid w:val="00144DDE"/>
    <w:rsid w:val="00152964"/>
    <w:rsid w:val="001544A2"/>
    <w:rsid w:val="00161440"/>
    <w:rsid w:val="0016459D"/>
    <w:rsid w:val="00165ED3"/>
    <w:rsid w:val="00166A75"/>
    <w:rsid w:val="00181C5D"/>
    <w:rsid w:val="00182399"/>
    <w:rsid w:val="0019442A"/>
    <w:rsid w:val="00196536"/>
    <w:rsid w:val="00196C4B"/>
    <w:rsid w:val="001A0732"/>
    <w:rsid w:val="001A11A8"/>
    <w:rsid w:val="001A2A51"/>
    <w:rsid w:val="001A619A"/>
    <w:rsid w:val="001A66A8"/>
    <w:rsid w:val="001B0337"/>
    <w:rsid w:val="001B1696"/>
    <w:rsid w:val="001B3F73"/>
    <w:rsid w:val="001B600B"/>
    <w:rsid w:val="001B68BB"/>
    <w:rsid w:val="001B734C"/>
    <w:rsid w:val="001B7479"/>
    <w:rsid w:val="001C07AE"/>
    <w:rsid w:val="001C0E84"/>
    <w:rsid w:val="001C2045"/>
    <w:rsid w:val="001C3816"/>
    <w:rsid w:val="001D419B"/>
    <w:rsid w:val="001D7551"/>
    <w:rsid w:val="001E0C30"/>
    <w:rsid w:val="001E44A3"/>
    <w:rsid w:val="001E4B5A"/>
    <w:rsid w:val="001E5D11"/>
    <w:rsid w:val="001E69E3"/>
    <w:rsid w:val="001F2BA3"/>
    <w:rsid w:val="001F38BD"/>
    <w:rsid w:val="001F5909"/>
    <w:rsid w:val="001F641C"/>
    <w:rsid w:val="001F6C85"/>
    <w:rsid w:val="00200421"/>
    <w:rsid w:val="002028BC"/>
    <w:rsid w:val="00204E20"/>
    <w:rsid w:val="00204F0C"/>
    <w:rsid w:val="002063A0"/>
    <w:rsid w:val="00207C98"/>
    <w:rsid w:val="0022065E"/>
    <w:rsid w:val="002209DA"/>
    <w:rsid w:val="00220DE2"/>
    <w:rsid w:val="002251EB"/>
    <w:rsid w:val="00230DE4"/>
    <w:rsid w:val="00233761"/>
    <w:rsid w:val="00240624"/>
    <w:rsid w:val="00244F09"/>
    <w:rsid w:val="00246951"/>
    <w:rsid w:val="00254CA7"/>
    <w:rsid w:val="00255913"/>
    <w:rsid w:val="002572CE"/>
    <w:rsid w:val="0025754E"/>
    <w:rsid w:val="00261CC1"/>
    <w:rsid w:val="00261E2C"/>
    <w:rsid w:val="00281334"/>
    <w:rsid w:val="00284C1C"/>
    <w:rsid w:val="00285467"/>
    <w:rsid w:val="0029162B"/>
    <w:rsid w:val="002970E8"/>
    <w:rsid w:val="002A4D64"/>
    <w:rsid w:val="002B11CB"/>
    <w:rsid w:val="002B2D91"/>
    <w:rsid w:val="002B5841"/>
    <w:rsid w:val="002C3015"/>
    <w:rsid w:val="002C4330"/>
    <w:rsid w:val="002C4E69"/>
    <w:rsid w:val="002C60BB"/>
    <w:rsid w:val="002D193B"/>
    <w:rsid w:val="002D1BFC"/>
    <w:rsid w:val="002D26BC"/>
    <w:rsid w:val="002D4FF1"/>
    <w:rsid w:val="002D5C05"/>
    <w:rsid w:val="002E1044"/>
    <w:rsid w:val="002E5709"/>
    <w:rsid w:val="002E6A47"/>
    <w:rsid w:val="002E6CF4"/>
    <w:rsid w:val="002E73CE"/>
    <w:rsid w:val="002E7CD3"/>
    <w:rsid w:val="002F3DA2"/>
    <w:rsid w:val="00300F35"/>
    <w:rsid w:val="0030181D"/>
    <w:rsid w:val="003018C8"/>
    <w:rsid w:val="00302475"/>
    <w:rsid w:val="003153F7"/>
    <w:rsid w:val="00316E44"/>
    <w:rsid w:val="00316F2B"/>
    <w:rsid w:val="00320B70"/>
    <w:rsid w:val="003215B6"/>
    <w:rsid w:val="0032206A"/>
    <w:rsid w:val="00323AD6"/>
    <w:rsid w:val="003242AC"/>
    <w:rsid w:val="00331778"/>
    <w:rsid w:val="00334228"/>
    <w:rsid w:val="00343921"/>
    <w:rsid w:val="00345BB7"/>
    <w:rsid w:val="003526A8"/>
    <w:rsid w:val="0035752C"/>
    <w:rsid w:val="003608E9"/>
    <w:rsid w:val="0036456D"/>
    <w:rsid w:val="00364FC1"/>
    <w:rsid w:val="0036500B"/>
    <w:rsid w:val="00366575"/>
    <w:rsid w:val="00366CE5"/>
    <w:rsid w:val="00367CEA"/>
    <w:rsid w:val="00370B34"/>
    <w:rsid w:val="003730E9"/>
    <w:rsid w:val="00373FBE"/>
    <w:rsid w:val="003760C2"/>
    <w:rsid w:val="003763EC"/>
    <w:rsid w:val="003861D7"/>
    <w:rsid w:val="00395090"/>
    <w:rsid w:val="0039552F"/>
    <w:rsid w:val="003968B4"/>
    <w:rsid w:val="00397CF1"/>
    <w:rsid w:val="003B0B3F"/>
    <w:rsid w:val="003B6974"/>
    <w:rsid w:val="003B71EA"/>
    <w:rsid w:val="003B7498"/>
    <w:rsid w:val="003B7F90"/>
    <w:rsid w:val="003C2575"/>
    <w:rsid w:val="003C2C00"/>
    <w:rsid w:val="003C3F76"/>
    <w:rsid w:val="003C428B"/>
    <w:rsid w:val="003C5BB3"/>
    <w:rsid w:val="003C795C"/>
    <w:rsid w:val="003D09DF"/>
    <w:rsid w:val="003D0BDF"/>
    <w:rsid w:val="003D17DE"/>
    <w:rsid w:val="003D5C86"/>
    <w:rsid w:val="003D6B33"/>
    <w:rsid w:val="003E0610"/>
    <w:rsid w:val="003E07DE"/>
    <w:rsid w:val="003E4D5B"/>
    <w:rsid w:val="003E5D7C"/>
    <w:rsid w:val="003E6740"/>
    <w:rsid w:val="003F0896"/>
    <w:rsid w:val="003F1991"/>
    <w:rsid w:val="003F2841"/>
    <w:rsid w:val="003F2F3B"/>
    <w:rsid w:val="004065AB"/>
    <w:rsid w:val="004135EC"/>
    <w:rsid w:val="004201EC"/>
    <w:rsid w:val="004204D0"/>
    <w:rsid w:val="004204DA"/>
    <w:rsid w:val="00420E08"/>
    <w:rsid w:val="00422483"/>
    <w:rsid w:val="00423E69"/>
    <w:rsid w:val="0042479E"/>
    <w:rsid w:val="00432713"/>
    <w:rsid w:val="00433710"/>
    <w:rsid w:val="0043395A"/>
    <w:rsid w:val="00436A96"/>
    <w:rsid w:val="004419FF"/>
    <w:rsid w:val="00443D69"/>
    <w:rsid w:val="00446672"/>
    <w:rsid w:val="00451F56"/>
    <w:rsid w:val="0046243E"/>
    <w:rsid w:val="00462F60"/>
    <w:rsid w:val="0047564A"/>
    <w:rsid w:val="00481E03"/>
    <w:rsid w:val="00495C24"/>
    <w:rsid w:val="004B0D5F"/>
    <w:rsid w:val="004B6161"/>
    <w:rsid w:val="004B7CDF"/>
    <w:rsid w:val="004C2461"/>
    <w:rsid w:val="004C4D15"/>
    <w:rsid w:val="004E0701"/>
    <w:rsid w:val="004E11FC"/>
    <w:rsid w:val="004E1776"/>
    <w:rsid w:val="004E56DB"/>
    <w:rsid w:val="004E6B3E"/>
    <w:rsid w:val="004F528C"/>
    <w:rsid w:val="004F62CA"/>
    <w:rsid w:val="00500CBE"/>
    <w:rsid w:val="005027D5"/>
    <w:rsid w:val="00503699"/>
    <w:rsid w:val="005038C2"/>
    <w:rsid w:val="00507A44"/>
    <w:rsid w:val="00514307"/>
    <w:rsid w:val="005156DB"/>
    <w:rsid w:val="00515725"/>
    <w:rsid w:val="00516A1B"/>
    <w:rsid w:val="0052131F"/>
    <w:rsid w:val="005228D1"/>
    <w:rsid w:val="00523384"/>
    <w:rsid w:val="00523608"/>
    <w:rsid w:val="005249B4"/>
    <w:rsid w:val="005262BF"/>
    <w:rsid w:val="00533D96"/>
    <w:rsid w:val="00533F05"/>
    <w:rsid w:val="00534F66"/>
    <w:rsid w:val="005363B4"/>
    <w:rsid w:val="00540D53"/>
    <w:rsid w:val="00541D92"/>
    <w:rsid w:val="005455C4"/>
    <w:rsid w:val="00545810"/>
    <w:rsid w:val="0054758F"/>
    <w:rsid w:val="0055365E"/>
    <w:rsid w:val="00555F19"/>
    <w:rsid w:val="00556C46"/>
    <w:rsid w:val="00562000"/>
    <w:rsid w:val="0056437C"/>
    <w:rsid w:val="00564D73"/>
    <w:rsid w:val="005658C5"/>
    <w:rsid w:val="00571D9A"/>
    <w:rsid w:val="005725E9"/>
    <w:rsid w:val="00572AF0"/>
    <w:rsid w:val="00572C88"/>
    <w:rsid w:val="00581C28"/>
    <w:rsid w:val="005821BB"/>
    <w:rsid w:val="00584B7B"/>
    <w:rsid w:val="00591297"/>
    <w:rsid w:val="005A0848"/>
    <w:rsid w:val="005A4A48"/>
    <w:rsid w:val="005A4F0A"/>
    <w:rsid w:val="005A542A"/>
    <w:rsid w:val="005A6B60"/>
    <w:rsid w:val="005B627B"/>
    <w:rsid w:val="005B68F5"/>
    <w:rsid w:val="005B7995"/>
    <w:rsid w:val="005C10E5"/>
    <w:rsid w:val="005C499A"/>
    <w:rsid w:val="005C7C40"/>
    <w:rsid w:val="005D430D"/>
    <w:rsid w:val="005E0A27"/>
    <w:rsid w:val="005E1FFE"/>
    <w:rsid w:val="005E3AAF"/>
    <w:rsid w:val="005E3D73"/>
    <w:rsid w:val="005E5045"/>
    <w:rsid w:val="005E6F7B"/>
    <w:rsid w:val="005F71A4"/>
    <w:rsid w:val="00600442"/>
    <w:rsid w:val="00600A49"/>
    <w:rsid w:val="00604C41"/>
    <w:rsid w:val="0060521E"/>
    <w:rsid w:val="00610E30"/>
    <w:rsid w:val="0061180B"/>
    <w:rsid w:val="006128E7"/>
    <w:rsid w:val="006209A8"/>
    <w:rsid w:val="006216D4"/>
    <w:rsid w:val="0062193B"/>
    <w:rsid w:val="00623356"/>
    <w:rsid w:val="00624A44"/>
    <w:rsid w:val="00624D59"/>
    <w:rsid w:val="00624D78"/>
    <w:rsid w:val="00630010"/>
    <w:rsid w:val="0063032A"/>
    <w:rsid w:val="0063528F"/>
    <w:rsid w:val="006354E0"/>
    <w:rsid w:val="00637616"/>
    <w:rsid w:val="00643C4F"/>
    <w:rsid w:val="00652A84"/>
    <w:rsid w:val="0065334D"/>
    <w:rsid w:val="00654D7E"/>
    <w:rsid w:val="00655BB1"/>
    <w:rsid w:val="00656048"/>
    <w:rsid w:val="00663D92"/>
    <w:rsid w:val="006648DA"/>
    <w:rsid w:val="00664C4F"/>
    <w:rsid w:val="00666EB9"/>
    <w:rsid w:val="0067243B"/>
    <w:rsid w:val="00672936"/>
    <w:rsid w:val="00672FF3"/>
    <w:rsid w:val="00680908"/>
    <w:rsid w:val="00681992"/>
    <w:rsid w:val="006825D4"/>
    <w:rsid w:val="006832A8"/>
    <w:rsid w:val="006836F3"/>
    <w:rsid w:val="006838A1"/>
    <w:rsid w:val="0068396E"/>
    <w:rsid w:val="00685238"/>
    <w:rsid w:val="00692357"/>
    <w:rsid w:val="00695296"/>
    <w:rsid w:val="00695852"/>
    <w:rsid w:val="0069613F"/>
    <w:rsid w:val="006A031F"/>
    <w:rsid w:val="006A1D3C"/>
    <w:rsid w:val="006A5F09"/>
    <w:rsid w:val="006A7AB9"/>
    <w:rsid w:val="006A7F02"/>
    <w:rsid w:val="006B1245"/>
    <w:rsid w:val="006B5CB2"/>
    <w:rsid w:val="006B60A2"/>
    <w:rsid w:val="006C33C6"/>
    <w:rsid w:val="006C6261"/>
    <w:rsid w:val="006C6FD8"/>
    <w:rsid w:val="006D02EA"/>
    <w:rsid w:val="006D63C1"/>
    <w:rsid w:val="006D6703"/>
    <w:rsid w:val="006E13BF"/>
    <w:rsid w:val="006E1E96"/>
    <w:rsid w:val="006E3050"/>
    <w:rsid w:val="006E56E6"/>
    <w:rsid w:val="006E62D2"/>
    <w:rsid w:val="006E6D70"/>
    <w:rsid w:val="006E7487"/>
    <w:rsid w:val="006E76D9"/>
    <w:rsid w:val="006F2E20"/>
    <w:rsid w:val="006F356E"/>
    <w:rsid w:val="006F5BB4"/>
    <w:rsid w:val="00704A85"/>
    <w:rsid w:val="00706873"/>
    <w:rsid w:val="00714CB8"/>
    <w:rsid w:val="007164BB"/>
    <w:rsid w:val="00726403"/>
    <w:rsid w:val="00734CEC"/>
    <w:rsid w:val="0073799A"/>
    <w:rsid w:val="00742791"/>
    <w:rsid w:val="00754DDC"/>
    <w:rsid w:val="00754E19"/>
    <w:rsid w:val="00755CDD"/>
    <w:rsid w:val="00756223"/>
    <w:rsid w:val="00756C34"/>
    <w:rsid w:val="00760903"/>
    <w:rsid w:val="00766A42"/>
    <w:rsid w:val="00771443"/>
    <w:rsid w:val="00771F99"/>
    <w:rsid w:val="00772547"/>
    <w:rsid w:val="00773550"/>
    <w:rsid w:val="00777D22"/>
    <w:rsid w:val="00781A35"/>
    <w:rsid w:val="007848AD"/>
    <w:rsid w:val="0078506A"/>
    <w:rsid w:val="00787864"/>
    <w:rsid w:val="00793645"/>
    <w:rsid w:val="007939E7"/>
    <w:rsid w:val="007A148D"/>
    <w:rsid w:val="007A61DF"/>
    <w:rsid w:val="007B3985"/>
    <w:rsid w:val="007B5579"/>
    <w:rsid w:val="007B576A"/>
    <w:rsid w:val="007B6DD5"/>
    <w:rsid w:val="007B76A4"/>
    <w:rsid w:val="007C1583"/>
    <w:rsid w:val="007C1DA4"/>
    <w:rsid w:val="007C2894"/>
    <w:rsid w:val="007C4317"/>
    <w:rsid w:val="007D2705"/>
    <w:rsid w:val="007D5102"/>
    <w:rsid w:val="007E620B"/>
    <w:rsid w:val="007F11BE"/>
    <w:rsid w:val="007F2F97"/>
    <w:rsid w:val="007F412D"/>
    <w:rsid w:val="007F63F8"/>
    <w:rsid w:val="007F7F9F"/>
    <w:rsid w:val="008035E5"/>
    <w:rsid w:val="00806DA8"/>
    <w:rsid w:val="0080729A"/>
    <w:rsid w:val="008141DC"/>
    <w:rsid w:val="008146C5"/>
    <w:rsid w:val="0082554E"/>
    <w:rsid w:val="008278F6"/>
    <w:rsid w:val="0083140F"/>
    <w:rsid w:val="008333A1"/>
    <w:rsid w:val="008375BD"/>
    <w:rsid w:val="008376A9"/>
    <w:rsid w:val="0084236F"/>
    <w:rsid w:val="00842C7C"/>
    <w:rsid w:val="00843586"/>
    <w:rsid w:val="0084437B"/>
    <w:rsid w:val="0084646E"/>
    <w:rsid w:val="008606E8"/>
    <w:rsid w:val="00860AD1"/>
    <w:rsid w:val="00861908"/>
    <w:rsid w:val="00862F99"/>
    <w:rsid w:val="00865924"/>
    <w:rsid w:val="00865D2D"/>
    <w:rsid w:val="00866C9F"/>
    <w:rsid w:val="00866EE0"/>
    <w:rsid w:val="008677E7"/>
    <w:rsid w:val="00871037"/>
    <w:rsid w:val="008711C6"/>
    <w:rsid w:val="008719A9"/>
    <w:rsid w:val="00871FB0"/>
    <w:rsid w:val="00873290"/>
    <w:rsid w:val="00874669"/>
    <w:rsid w:val="00881005"/>
    <w:rsid w:val="0089013C"/>
    <w:rsid w:val="008A1E09"/>
    <w:rsid w:val="008A308B"/>
    <w:rsid w:val="008A77BA"/>
    <w:rsid w:val="008B44E1"/>
    <w:rsid w:val="008B721F"/>
    <w:rsid w:val="008C0151"/>
    <w:rsid w:val="008C6936"/>
    <w:rsid w:val="008D2002"/>
    <w:rsid w:val="008D53AC"/>
    <w:rsid w:val="008D5BF8"/>
    <w:rsid w:val="008E18B3"/>
    <w:rsid w:val="008F1215"/>
    <w:rsid w:val="008F756A"/>
    <w:rsid w:val="0090684F"/>
    <w:rsid w:val="00907CFF"/>
    <w:rsid w:val="009103F2"/>
    <w:rsid w:val="00910DAC"/>
    <w:rsid w:val="0091568A"/>
    <w:rsid w:val="0092067A"/>
    <w:rsid w:val="00920983"/>
    <w:rsid w:val="00923BD1"/>
    <w:rsid w:val="00924A72"/>
    <w:rsid w:val="009251C7"/>
    <w:rsid w:val="009273E1"/>
    <w:rsid w:val="009331AE"/>
    <w:rsid w:val="00937160"/>
    <w:rsid w:val="0094306A"/>
    <w:rsid w:val="00943AE5"/>
    <w:rsid w:val="009443B7"/>
    <w:rsid w:val="009444DB"/>
    <w:rsid w:val="00953676"/>
    <w:rsid w:val="00956014"/>
    <w:rsid w:val="00957806"/>
    <w:rsid w:val="00963814"/>
    <w:rsid w:val="00970F0E"/>
    <w:rsid w:val="0097791B"/>
    <w:rsid w:val="00977F28"/>
    <w:rsid w:val="00983934"/>
    <w:rsid w:val="00987079"/>
    <w:rsid w:val="009909A9"/>
    <w:rsid w:val="0099137A"/>
    <w:rsid w:val="00992902"/>
    <w:rsid w:val="00993C40"/>
    <w:rsid w:val="009A22CD"/>
    <w:rsid w:val="009A7040"/>
    <w:rsid w:val="009B1F10"/>
    <w:rsid w:val="009B3AC1"/>
    <w:rsid w:val="009C2620"/>
    <w:rsid w:val="009C5EEE"/>
    <w:rsid w:val="009D0017"/>
    <w:rsid w:val="009D17DD"/>
    <w:rsid w:val="009D3AE1"/>
    <w:rsid w:val="009E54AB"/>
    <w:rsid w:val="009F0467"/>
    <w:rsid w:val="009F14F5"/>
    <w:rsid w:val="009F1C0E"/>
    <w:rsid w:val="009F4F79"/>
    <w:rsid w:val="009F5234"/>
    <w:rsid w:val="00A0211B"/>
    <w:rsid w:val="00A13313"/>
    <w:rsid w:val="00A143F0"/>
    <w:rsid w:val="00A17E51"/>
    <w:rsid w:val="00A25D4D"/>
    <w:rsid w:val="00A27828"/>
    <w:rsid w:val="00A330C2"/>
    <w:rsid w:val="00A33C01"/>
    <w:rsid w:val="00A34A53"/>
    <w:rsid w:val="00A36308"/>
    <w:rsid w:val="00A36CC8"/>
    <w:rsid w:val="00A4262A"/>
    <w:rsid w:val="00A42CB3"/>
    <w:rsid w:val="00A434B8"/>
    <w:rsid w:val="00A43FF2"/>
    <w:rsid w:val="00A51FA7"/>
    <w:rsid w:val="00A60E64"/>
    <w:rsid w:val="00A63F27"/>
    <w:rsid w:val="00A66CFA"/>
    <w:rsid w:val="00A73FC7"/>
    <w:rsid w:val="00A76ED5"/>
    <w:rsid w:val="00A77361"/>
    <w:rsid w:val="00A838F2"/>
    <w:rsid w:val="00A93358"/>
    <w:rsid w:val="00A9348B"/>
    <w:rsid w:val="00A93EFC"/>
    <w:rsid w:val="00A945A8"/>
    <w:rsid w:val="00AA11D2"/>
    <w:rsid w:val="00AA3EF3"/>
    <w:rsid w:val="00AA725A"/>
    <w:rsid w:val="00AB58DD"/>
    <w:rsid w:val="00AB5AAC"/>
    <w:rsid w:val="00AB7477"/>
    <w:rsid w:val="00AC01AD"/>
    <w:rsid w:val="00AC0863"/>
    <w:rsid w:val="00AC611D"/>
    <w:rsid w:val="00AD2049"/>
    <w:rsid w:val="00AD490C"/>
    <w:rsid w:val="00AD4DC0"/>
    <w:rsid w:val="00AD55AF"/>
    <w:rsid w:val="00AD676B"/>
    <w:rsid w:val="00AD69AB"/>
    <w:rsid w:val="00AE11E2"/>
    <w:rsid w:val="00AF300E"/>
    <w:rsid w:val="00AF5FFC"/>
    <w:rsid w:val="00AF6964"/>
    <w:rsid w:val="00AF7E89"/>
    <w:rsid w:val="00B05912"/>
    <w:rsid w:val="00B060B7"/>
    <w:rsid w:val="00B07908"/>
    <w:rsid w:val="00B10CDD"/>
    <w:rsid w:val="00B12AE4"/>
    <w:rsid w:val="00B15F64"/>
    <w:rsid w:val="00B176C4"/>
    <w:rsid w:val="00B24142"/>
    <w:rsid w:val="00B2490F"/>
    <w:rsid w:val="00B26755"/>
    <w:rsid w:val="00B30285"/>
    <w:rsid w:val="00B31572"/>
    <w:rsid w:val="00B32FCD"/>
    <w:rsid w:val="00B400EF"/>
    <w:rsid w:val="00B4023A"/>
    <w:rsid w:val="00B405F6"/>
    <w:rsid w:val="00B4372C"/>
    <w:rsid w:val="00B440E9"/>
    <w:rsid w:val="00B45A20"/>
    <w:rsid w:val="00B45A2F"/>
    <w:rsid w:val="00B467A5"/>
    <w:rsid w:val="00B47674"/>
    <w:rsid w:val="00B500EE"/>
    <w:rsid w:val="00B50192"/>
    <w:rsid w:val="00B60F3E"/>
    <w:rsid w:val="00B61EE2"/>
    <w:rsid w:val="00B62538"/>
    <w:rsid w:val="00B632DC"/>
    <w:rsid w:val="00B6780A"/>
    <w:rsid w:val="00B71F78"/>
    <w:rsid w:val="00B76251"/>
    <w:rsid w:val="00B76C81"/>
    <w:rsid w:val="00B82439"/>
    <w:rsid w:val="00B83214"/>
    <w:rsid w:val="00B837D8"/>
    <w:rsid w:val="00B85AA7"/>
    <w:rsid w:val="00B87AFC"/>
    <w:rsid w:val="00B911AD"/>
    <w:rsid w:val="00B94182"/>
    <w:rsid w:val="00B948BC"/>
    <w:rsid w:val="00BA13EC"/>
    <w:rsid w:val="00BA3619"/>
    <w:rsid w:val="00BB1923"/>
    <w:rsid w:val="00BB2A11"/>
    <w:rsid w:val="00BB4C95"/>
    <w:rsid w:val="00BB7852"/>
    <w:rsid w:val="00BC0D01"/>
    <w:rsid w:val="00BC4084"/>
    <w:rsid w:val="00BC5BA5"/>
    <w:rsid w:val="00BC5EDD"/>
    <w:rsid w:val="00BC67E0"/>
    <w:rsid w:val="00BD1E16"/>
    <w:rsid w:val="00BD3342"/>
    <w:rsid w:val="00BD37B6"/>
    <w:rsid w:val="00BD4450"/>
    <w:rsid w:val="00BD46C5"/>
    <w:rsid w:val="00BD4A50"/>
    <w:rsid w:val="00BD5A7B"/>
    <w:rsid w:val="00BD6001"/>
    <w:rsid w:val="00BD7997"/>
    <w:rsid w:val="00BE17C8"/>
    <w:rsid w:val="00BE1A5D"/>
    <w:rsid w:val="00BE2780"/>
    <w:rsid w:val="00BE2DE7"/>
    <w:rsid w:val="00BE37BD"/>
    <w:rsid w:val="00BE37DE"/>
    <w:rsid w:val="00BE4343"/>
    <w:rsid w:val="00BE70C4"/>
    <w:rsid w:val="00BE72F0"/>
    <w:rsid w:val="00BF1575"/>
    <w:rsid w:val="00BF7EDF"/>
    <w:rsid w:val="00C0272E"/>
    <w:rsid w:val="00C10342"/>
    <w:rsid w:val="00C11CE9"/>
    <w:rsid w:val="00C1269F"/>
    <w:rsid w:val="00C15481"/>
    <w:rsid w:val="00C23258"/>
    <w:rsid w:val="00C2565A"/>
    <w:rsid w:val="00C26228"/>
    <w:rsid w:val="00C26A47"/>
    <w:rsid w:val="00C26AD3"/>
    <w:rsid w:val="00C276AC"/>
    <w:rsid w:val="00C416B2"/>
    <w:rsid w:val="00C43772"/>
    <w:rsid w:val="00C45555"/>
    <w:rsid w:val="00C50B20"/>
    <w:rsid w:val="00C5173E"/>
    <w:rsid w:val="00C53727"/>
    <w:rsid w:val="00C54E12"/>
    <w:rsid w:val="00C55014"/>
    <w:rsid w:val="00C55354"/>
    <w:rsid w:val="00C57970"/>
    <w:rsid w:val="00C61BB0"/>
    <w:rsid w:val="00C662D8"/>
    <w:rsid w:val="00C66DC4"/>
    <w:rsid w:val="00C70F44"/>
    <w:rsid w:val="00C732D2"/>
    <w:rsid w:val="00C77D0B"/>
    <w:rsid w:val="00C8027E"/>
    <w:rsid w:val="00C82E38"/>
    <w:rsid w:val="00C83F81"/>
    <w:rsid w:val="00C84B57"/>
    <w:rsid w:val="00C9146A"/>
    <w:rsid w:val="00C91569"/>
    <w:rsid w:val="00C91A16"/>
    <w:rsid w:val="00C94101"/>
    <w:rsid w:val="00C94A69"/>
    <w:rsid w:val="00CA172C"/>
    <w:rsid w:val="00CA3334"/>
    <w:rsid w:val="00CA519D"/>
    <w:rsid w:val="00CB5811"/>
    <w:rsid w:val="00CB5D89"/>
    <w:rsid w:val="00CB699B"/>
    <w:rsid w:val="00CC374E"/>
    <w:rsid w:val="00CC41AF"/>
    <w:rsid w:val="00CD5C22"/>
    <w:rsid w:val="00CE5848"/>
    <w:rsid w:val="00CE6671"/>
    <w:rsid w:val="00CE7396"/>
    <w:rsid w:val="00CF052C"/>
    <w:rsid w:val="00CF0E5F"/>
    <w:rsid w:val="00CF19B5"/>
    <w:rsid w:val="00CF4AF7"/>
    <w:rsid w:val="00D02043"/>
    <w:rsid w:val="00D020BE"/>
    <w:rsid w:val="00D028E4"/>
    <w:rsid w:val="00D0613F"/>
    <w:rsid w:val="00D06185"/>
    <w:rsid w:val="00D11085"/>
    <w:rsid w:val="00D117E0"/>
    <w:rsid w:val="00D128E0"/>
    <w:rsid w:val="00D12CC4"/>
    <w:rsid w:val="00D24C53"/>
    <w:rsid w:val="00D25C02"/>
    <w:rsid w:val="00D32128"/>
    <w:rsid w:val="00D327C2"/>
    <w:rsid w:val="00D32B62"/>
    <w:rsid w:val="00D34907"/>
    <w:rsid w:val="00D372CE"/>
    <w:rsid w:val="00D40A55"/>
    <w:rsid w:val="00D43BF8"/>
    <w:rsid w:val="00D5031E"/>
    <w:rsid w:val="00D54F47"/>
    <w:rsid w:val="00D55BCD"/>
    <w:rsid w:val="00D60D14"/>
    <w:rsid w:val="00D730B8"/>
    <w:rsid w:val="00D73FDA"/>
    <w:rsid w:val="00D741CA"/>
    <w:rsid w:val="00D765B1"/>
    <w:rsid w:val="00D80C60"/>
    <w:rsid w:val="00D81AD3"/>
    <w:rsid w:val="00D83179"/>
    <w:rsid w:val="00D842E3"/>
    <w:rsid w:val="00D858FB"/>
    <w:rsid w:val="00D85EEC"/>
    <w:rsid w:val="00D94179"/>
    <w:rsid w:val="00D94BC3"/>
    <w:rsid w:val="00DA0857"/>
    <w:rsid w:val="00DA4AC5"/>
    <w:rsid w:val="00DA6F37"/>
    <w:rsid w:val="00DB2B44"/>
    <w:rsid w:val="00DB3E5A"/>
    <w:rsid w:val="00DC152C"/>
    <w:rsid w:val="00DC2547"/>
    <w:rsid w:val="00DC2A5A"/>
    <w:rsid w:val="00DC44D2"/>
    <w:rsid w:val="00DC4BB6"/>
    <w:rsid w:val="00DC623B"/>
    <w:rsid w:val="00DC7E97"/>
    <w:rsid w:val="00DD0AF4"/>
    <w:rsid w:val="00DD14A7"/>
    <w:rsid w:val="00DD15EB"/>
    <w:rsid w:val="00DD19F8"/>
    <w:rsid w:val="00DD3033"/>
    <w:rsid w:val="00DD4264"/>
    <w:rsid w:val="00DD4AD4"/>
    <w:rsid w:val="00DD4B98"/>
    <w:rsid w:val="00DD6EBC"/>
    <w:rsid w:val="00DE01A3"/>
    <w:rsid w:val="00DE2264"/>
    <w:rsid w:val="00DE25C7"/>
    <w:rsid w:val="00DE2958"/>
    <w:rsid w:val="00DE2DC4"/>
    <w:rsid w:val="00DE4225"/>
    <w:rsid w:val="00DF5DC5"/>
    <w:rsid w:val="00DF7931"/>
    <w:rsid w:val="00E06498"/>
    <w:rsid w:val="00E071E9"/>
    <w:rsid w:val="00E0768C"/>
    <w:rsid w:val="00E16BE6"/>
    <w:rsid w:val="00E23FC0"/>
    <w:rsid w:val="00E24747"/>
    <w:rsid w:val="00E26A76"/>
    <w:rsid w:val="00E26A7A"/>
    <w:rsid w:val="00E27BCA"/>
    <w:rsid w:val="00E305CC"/>
    <w:rsid w:val="00E30904"/>
    <w:rsid w:val="00E320CC"/>
    <w:rsid w:val="00E324E6"/>
    <w:rsid w:val="00E33729"/>
    <w:rsid w:val="00E3472A"/>
    <w:rsid w:val="00E40A78"/>
    <w:rsid w:val="00E46D10"/>
    <w:rsid w:val="00E50F5D"/>
    <w:rsid w:val="00E52CD3"/>
    <w:rsid w:val="00E57C5A"/>
    <w:rsid w:val="00E60766"/>
    <w:rsid w:val="00E6228C"/>
    <w:rsid w:val="00E62654"/>
    <w:rsid w:val="00E70A09"/>
    <w:rsid w:val="00E71DC9"/>
    <w:rsid w:val="00E72470"/>
    <w:rsid w:val="00E72E80"/>
    <w:rsid w:val="00E740CA"/>
    <w:rsid w:val="00E77D0D"/>
    <w:rsid w:val="00E811B1"/>
    <w:rsid w:val="00E811C8"/>
    <w:rsid w:val="00E85B6B"/>
    <w:rsid w:val="00E85C0B"/>
    <w:rsid w:val="00E87305"/>
    <w:rsid w:val="00E91762"/>
    <w:rsid w:val="00E93CB6"/>
    <w:rsid w:val="00E961EE"/>
    <w:rsid w:val="00EA5A0D"/>
    <w:rsid w:val="00EA6A30"/>
    <w:rsid w:val="00EB3B93"/>
    <w:rsid w:val="00EB4FFB"/>
    <w:rsid w:val="00EB5DE8"/>
    <w:rsid w:val="00EB6F5C"/>
    <w:rsid w:val="00EC2479"/>
    <w:rsid w:val="00EC4C11"/>
    <w:rsid w:val="00ED5037"/>
    <w:rsid w:val="00ED5DF2"/>
    <w:rsid w:val="00ED6CD5"/>
    <w:rsid w:val="00ED7EE3"/>
    <w:rsid w:val="00EE3BD8"/>
    <w:rsid w:val="00EE487E"/>
    <w:rsid w:val="00EF0B14"/>
    <w:rsid w:val="00EF14F8"/>
    <w:rsid w:val="00EF7FDC"/>
    <w:rsid w:val="00F009A1"/>
    <w:rsid w:val="00F00B64"/>
    <w:rsid w:val="00F03E05"/>
    <w:rsid w:val="00F05C43"/>
    <w:rsid w:val="00F10EB1"/>
    <w:rsid w:val="00F112BF"/>
    <w:rsid w:val="00F1142E"/>
    <w:rsid w:val="00F12FCA"/>
    <w:rsid w:val="00F15B3B"/>
    <w:rsid w:val="00F160F1"/>
    <w:rsid w:val="00F16947"/>
    <w:rsid w:val="00F233A1"/>
    <w:rsid w:val="00F243AD"/>
    <w:rsid w:val="00F244A4"/>
    <w:rsid w:val="00F278B2"/>
    <w:rsid w:val="00F35980"/>
    <w:rsid w:val="00F401F6"/>
    <w:rsid w:val="00F4064D"/>
    <w:rsid w:val="00F42AAE"/>
    <w:rsid w:val="00F44402"/>
    <w:rsid w:val="00F44895"/>
    <w:rsid w:val="00F45A7D"/>
    <w:rsid w:val="00F52901"/>
    <w:rsid w:val="00F5704C"/>
    <w:rsid w:val="00F622ED"/>
    <w:rsid w:val="00F707FB"/>
    <w:rsid w:val="00F71FC3"/>
    <w:rsid w:val="00F74049"/>
    <w:rsid w:val="00F7467F"/>
    <w:rsid w:val="00F754D5"/>
    <w:rsid w:val="00F75F53"/>
    <w:rsid w:val="00F826CA"/>
    <w:rsid w:val="00F8612C"/>
    <w:rsid w:val="00F92831"/>
    <w:rsid w:val="00F96679"/>
    <w:rsid w:val="00FA1229"/>
    <w:rsid w:val="00FA3A14"/>
    <w:rsid w:val="00FA536D"/>
    <w:rsid w:val="00FA7989"/>
    <w:rsid w:val="00FB025A"/>
    <w:rsid w:val="00FB08AD"/>
    <w:rsid w:val="00FB1D36"/>
    <w:rsid w:val="00FD6033"/>
    <w:rsid w:val="00FD7028"/>
    <w:rsid w:val="00FE0EAE"/>
    <w:rsid w:val="00FE1CC8"/>
    <w:rsid w:val="00FE23C8"/>
    <w:rsid w:val="00FE7033"/>
    <w:rsid w:val="00FF2CEA"/>
    <w:rsid w:val="00FF31BF"/>
    <w:rsid w:val="00FF67E3"/>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140611"/>
  <w15:docId w15:val="{1783D70D-D3FD-42B8-B55B-D0A4B060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B0"/>
    <w:pPr>
      <w:widowControl w:val="0"/>
      <w:kinsoku w:val="0"/>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60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0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D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D60D14"/>
    <w:pPr>
      <w:jc w:val="center"/>
    </w:pPr>
    <w:rPr>
      <w:rFonts w:cs="Arial"/>
      <w:b/>
      <w:caps/>
      <w:color w:val="000000"/>
      <w:sz w:val="28"/>
      <w:szCs w:val="28"/>
    </w:rPr>
  </w:style>
  <w:style w:type="character" w:customStyle="1" w:styleId="CHAPTERHEADINGChar">
    <w:name w:val="CHAPTER HEADING Char"/>
    <w:basedOn w:val="DefaultParagraphFont"/>
    <w:link w:val="CHAPTERHEADING"/>
    <w:rsid w:val="00D60D14"/>
    <w:rPr>
      <w:rFonts w:ascii="Arial" w:eastAsia="Times New Roman"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B76C81"/>
    <w:pPr>
      <w:spacing w:after="100" w:afterAutospacing="1"/>
    </w:pPr>
  </w:style>
  <w:style w:type="character" w:customStyle="1" w:styleId="ARTICLEHEADINGChar">
    <w:name w:val="ARTICLE HEADING Char"/>
    <w:basedOn w:val="Style1Char"/>
    <w:link w:val="ARTICLEHEADING"/>
    <w:rsid w:val="00B76C81"/>
    <w:rPr>
      <w:rFonts w:ascii="Arial" w:eastAsia="Times New Roman" w:hAnsi="Arial" w:cs="Arial"/>
      <w:b/>
      <w:color w:val="000000"/>
      <w:sz w:val="28"/>
      <w:szCs w:val="28"/>
    </w:rPr>
  </w:style>
  <w:style w:type="paragraph" w:styleId="TOC1">
    <w:name w:val="toc 1"/>
    <w:basedOn w:val="Normal"/>
    <w:next w:val="Normal"/>
    <w:autoRedefine/>
    <w:uiPriority w:val="39"/>
    <w:unhideWhenUsed/>
    <w:qFormat/>
    <w:rsid w:val="009D3AE1"/>
    <w:pPr>
      <w:tabs>
        <w:tab w:val="right" w:leader="dot" w:pos="9110"/>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3215B6"/>
    <w:pPr>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443D69"/>
    <w:pPr>
      <w:spacing w:after="100" w:afterAutospacing="1"/>
      <w:ind w:left="2664"/>
      <w:contextualSpacing/>
    </w:pPr>
  </w:style>
  <w:style w:type="paragraph" w:customStyle="1" w:styleId="CPARAGRAPHHEADING">
    <w:name w:val="C PARAGRAPH HEADING"/>
    <w:basedOn w:val="Normal"/>
    <w:link w:val="CPARAGRAPHHEADINGChar"/>
    <w:autoRedefine/>
    <w:qFormat/>
    <w:rsid w:val="006A031F"/>
    <w:pPr>
      <w:suppressAutoHyphens/>
      <w:ind w:left="1944" w:hanging="1944"/>
      <w:jc w:val="left"/>
    </w:pPr>
    <w:rPr>
      <w:rFonts w:eastAsiaTheme="minorHAnsi" w:cs="Arial"/>
      <w:b/>
      <w:caps/>
      <w:color w:val="000000"/>
    </w:rPr>
  </w:style>
  <w:style w:type="character" w:customStyle="1" w:styleId="CPARAGRAPHHEADINGChar">
    <w:name w:val="C PARAGRAPH HEADING Char"/>
    <w:basedOn w:val="DefaultParagraphFont"/>
    <w:link w:val="CPARAGRAPHHEADING"/>
    <w:rsid w:val="006A031F"/>
    <w:rPr>
      <w:rFonts w:ascii="Arial" w:hAnsi="Arial" w:cs="Arial"/>
      <w:b/>
      <w:caps/>
      <w:color w:val="000000"/>
      <w:sz w:val="24"/>
      <w:szCs w:val="24"/>
    </w:rPr>
  </w:style>
  <w:style w:type="paragraph" w:customStyle="1" w:styleId="Style1791">
    <w:name w:val="Style 1791"/>
    <w:basedOn w:val="Normal"/>
    <w:uiPriority w:val="99"/>
    <w:rsid w:val="003C2575"/>
    <w:pPr>
      <w:kinsoku/>
      <w:autoSpaceDE w:val="0"/>
      <w:autoSpaceDN w:val="0"/>
      <w:spacing w:before="252"/>
      <w:ind w:right="72"/>
    </w:pPr>
    <w:rPr>
      <w:sz w:val="29"/>
      <w:szCs w:val="29"/>
    </w:rPr>
  </w:style>
  <w:style w:type="paragraph" w:customStyle="1" w:styleId="Style204">
    <w:name w:val="Style 204"/>
    <w:basedOn w:val="Normal"/>
    <w:uiPriority w:val="99"/>
    <w:rsid w:val="003C2575"/>
    <w:pPr>
      <w:kinsoku/>
      <w:autoSpaceDE w:val="0"/>
      <w:autoSpaceDN w:val="0"/>
      <w:spacing w:before="36"/>
      <w:ind w:right="72"/>
    </w:pPr>
    <w:rPr>
      <w:sz w:val="28"/>
      <w:szCs w:val="28"/>
    </w:rPr>
  </w:style>
  <w:style w:type="paragraph" w:customStyle="1" w:styleId="Style205">
    <w:name w:val="Style 205"/>
    <w:basedOn w:val="Normal"/>
    <w:uiPriority w:val="99"/>
    <w:rsid w:val="003C2575"/>
    <w:pPr>
      <w:kinsoku/>
      <w:autoSpaceDE w:val="0"/>
      <w:autoSpaceDN w:val="0"/>
      <w:adjustRightInd w:val="0"/>
    </w:pPr>
  </w:style>
  <w:style w:type="paragraph" w:customStyle="1" w:styleId="Style193">
    <w:name w:val="Style 193"/>
    <w:basedOn w:val="Normal"/>
    <w:uiPriority w:val="99"/>
    <w:rsid w:val="003C2575"/>
    <w:pPr>
      <w:kinsoku/>
      <w:autoSpaceDE w:val="0"/>
      <w:autoSpaceDN w:val="0"/>
      <w:ind w:left="72"/>
    </w:pPr>
    <w:rPr>
      <w:rFonts w:ascii="Bookman Old Style" w:hAnsi="Bookman Old Style" w:cs="Bookman Old Style"/>
      <w:sz w:val="28"/>
      <w:szCs w:val="28"/>
    </w:rPr>
  </w:style>
  <w:style w:type="paragraph" w:customStyle="1" w:styleId="Style196">
    <w:name w:val="Style 196"/>
    <w:basedOn w:val="Normal"/>
    <w:uiPriority w:val="99"/>
    <w:rsid w:val="003C2575"/>
    <w:pPr>
      <w:kinsoku/>
      <w:autoSpaceDE w:val="0"/>
      <w:autoSpaceDN w:val="0"/>
      <w:spacing w:line="288" w:lineRule="exact"/>
    </w:pPr>
    <w:rPr>
      <w:rFonts w:ascii="Bookman Old Style" w:hAnsi="Bookman Old Style" w:cs="Bookman Old Style"/>
      <w:sz w:val="29"/>
      <w:szCs w:val="29"/>
      <w:u w:val="single"/>
    </w:rPr>
  </w:style>
  <w:style w:type="paragraph" w:customStyle="1" w:styleId="Style200">
    <w:name w:val="Style 200"/>
    <w:basedOn w:val="Normal"/>
    <w:uiPriority w:val="99"/>
    <w:rsid w:val="003C2575"/>
    <w:pPr>
      <w:kinsoku/>
      <w:autoSpaceDE w:val="0"/>
      <w:autoSpaceDN w:val="0"/>
      <w:spacing w:line="264" w:lineRule="exact"/>
    </w:pPr>
    <w:rPr>
      <w:sz w:val="30"/>
      <w:szCs w:val="30"/>
      <w:u w:val="single"/>
    </w:rPr>
  </w:style>
  <w:style w:type="paragraph" w:customStyle="1" w:styleId="Style208">
    <w:name w:val="Style 208"/>
    <w:basedOn w:val="Normal"/>
    <w:uiPriority w:val="99"/>
    <w:rsid w:val="003C2575"/>
    <w:pPr>
      <w:kinsoku/>
      <w:autoSpaceDE w:val="0"/>
      <w:autoSpaceDN w:val="0"/>
      <w:spacing w:line="288" w:lineRule="exact"/>
    </w:pPr>
  </w:style>
  <w:style w:type="paragraph" w:customStyle="1" w:styleId="Style210">
    <w:name w:val="Style 210"/>
    <w:basedOn w:val="Normal"/>
    <w:uiPriority w:val="99"/>
    <w:rsid w:val="003C2575"/>
    <w:pPr>
      <w:kinsoku/>
      <w:autoSpaceDE w:val="0"/>
      <w:autoSpaceDN w:val="0"/>
      <w:ind w:right="72" w:firstLine="1080"/>
    </w:pPr>
    <w:rPr>
      <w:sz w:val="28"/>
      <w:szCs w:val="28"/>
    </w:rPr>
  </w:style>
  <w:style w:type="character" w:customStyle="1" w:styleId="CharacterStyle3">
    <w:name w:val="Character Style 3"/>
    <w:uiPriority w:val="99"/>
    <w:rsid w:val="003C2575"/>
    <w:rPr>
      <w:sz w:val="29"/>
    </w:rPr>
  </w:style>
  <w:style w:type="character" w:customStyle="1" w:styleId="CharacterStyle5">
    <w:name w:val="Character Style 5"/>
    <w:rsid w:val="003C2575"/>
    <w:rPr>
      <w:sz w:val="28"/>
    </w:rPr>
  </w:style>
  <w:style w:type="character" w:customStyle="1" w:styleId="CharacterStyle6">
    <w:name w:val="Character Style 6"/>
    <w:uiPriority w:val="99"/>
    <w:rsid w:val="003C2575"/>
    <w:rPr>
      <w:rFonts w:ascii="Bookman Old Style" w:hAnsi="Bookman Old Style"/>
      <w:sz w:val="29"/>
      <w:u w:val="single"/>
    </w:rPr>
  </w:style>
  <w:style w:type="character" w:customStyle="1" w:styleId="CharacterStyle7">
    <w:name w:val="Character Style 7"/>
    <w:uiPriority w:val="99"/>
    <w:rsid w:val="003C2575"/>
    <w:rPr>
      <w:sz w:val="30"/>
      <w:u w:val="single"/>
    </w:rPr>
  </w:style>
  <w:style w:type="character" w:customStyle="1" w:styleId="CharacterStyle8">
    <w:name w:val="Character Style 8"/>
    <w:uiPriority w:val="99"/>
    <w:rsid w:val="003C2575"/>
    <w:rPr>
      <w:rFonts w:ascii="Bookman Old Style" w:hAnsi="Bookman Old Style"/>
      <w:sz w:val="28"/>
    </w:rPr>
  </w:style>
  <w:style w:type="character" w:customStyle="1" w:styleId="CharacterStyle2">
    <w:name w:val="Character Style 2"/>
    <w:rsid w:val="003C2575"/>
    <w:rPr>
      <w:rFonts w:ascii="Bookman Old Style" w:hAnsi="Bookman Old Style" w:cs="Bookman Old Style"/>
      <w:b/>
      <w:bCs/>
      <w:sz w:val="22"/>
      <w:szCs w:val="22"/>
      <w:u w:val="single"/>
    </w:rPr>
  </w:style>
  <w:style w:type="paragraph" w:customStyle="1" w:styleId="Style7">
    <w:name w:val="Style 7"/>
    <w:basedOn w:val="Normal"/>
    <w:rsid w:val="003C2575"/>
    <w:pPr>
      <w:kinsoku/>
      <w:autoSpaceDE w:val="0"/>
      <w:autoSpaceDN w:val="0"/>
      <w:spacing w:line="199" w:lineRule="auto"/>
      <w:jc w:val="left"/>
    </w:pPr>
    <w:rPr>
      <w:rFonts w:ascii="Verdana" w:hAnsi="Verdana" w:cs="Verdana"/>
      <w:b/>
      <w:bCs/>
      <w:sz w:val="17"/>
      <w:szCs w:val="17"/>
    </w:rPr>
  </w:style>
  <w:style w:type="paragraph" w:customStyle="1" w:styleId="Style174">
    <w:name w:val="Style 174"/>
    <w:basedOn w:val="Normal"/>
    <w:rsid w:val="003C2575"/>
    <w:pPr>
      <w:kinsoku/>
      <w:autoSpaceDE w:val="0"/>
      <w:autoSpaceDN w:val="0"/>
      <w:adjustRightInd w:val="0"/>
      <w:jc w:val="left"/>
    </w:pPr>
    <w:rPr>
      <w:sz w:val="20"/>
      <w:szCs w:val="20"/>
    </w:rPr>
  </w:style>
  <w:style w:type="character" w:customStyle="1" w:styleId="CharacterStyle36">
    <w:name w:val="Character Style 36"/>
    <w:rsid w:val="003C2575"/>
    <w:rPr>
      <w:sz w:val="20"/>
      <w:szCs w:val="20"/>
    </w:rPr>
  </w:style>
  <w:style w:type="paragraph" w:customStyle="1" w:styleId="Style10">
    <w:name w:val="Style 1"/>
    <w:basedOn w:val="Normal"/>
    <w:rsid w:val="003C2575"/>
    <w:pPr>
      <w:kinsoku/>
      <w:autoSpaceDE w:val="0"/>
      <w:autoSpaceDN w:val="0"/>
      <w:spacing w:line="180" w:lineRule="exact"/>
      <w:jc w:val="left"/>
    </w:pPr>
    <w:rPr>
      <w:rFonts w:ascii="Verdana" w:hAnsi="Verdana" w:cs="Verdana"/>
      <w:b/>
      <w:bCs/>
      <w:sz w:val="16"/>
      <w:szCs w:val="16"/>
    </w:rPr>
  </w:style>
  <w:style w:type="character" w:customStyle="1" w:styleId="CharacterStyle17">
    <w:name w:val="Character Style 17"/>
    <w:rsid w:val="003C2575"/>
    <w:rPr>
      <w:rFonts w:ascii="Bookman Old Style" w:hAnsi="Bookman Old Style" w:cs="Bookman Old Style"/>
      <w:b/>
      <w:bCs/>
      <w:sz w:val="21"/>
      <w:szCs w:val="21"/>
    </w:rPr>
  </w:style>
  <w:style w:type="paragraph" w:styleId="BodyText">
    <w:name w:val="Body Text"/>
    <w:basedOn w:val="Normal"/>
    <w:link w:val="BodyTextChar"/>
    <w:rsid w:val="003C2575"/>
    <w:pPr>
      <w:kinsoku/>
    </w:pPr>
    <w:rPr>
      <w:szCs w:val="20"/>
    </w:rPr>
  </w:style>
  <w:style w:type="character" w:customStyle="1" w:styleId="BodyTextChar">
    <w:name w:val="Body Text Char"/>
    <w:basedOn w:val="DefaultParagraphFont"/>
    <w:link w:val="BodyText"/>
    <w:rsid w:val="003C2575"/>
    <w:rPr>
      <w:rFonts w:ascii="Arial" w:eastAsia="Times New Roman" w:hAnsi="Arial" w:cs="Times New Roman"/>
      <w:sz w:val="24"/>
      <w:szCs w:val="20"/>
    </w:rPr>
  </w:style>
  <w:style w:type="paragraph" w:styleId="ListParagraph">
    <w:name w:val="List Paragraph"/>
    <w:basedOn w:val="Normal"/>
    <w:uiPriority w:val="34"/>
    <w:qFormat/>
    <w:rsid w:val="003C2575"/>
    <w:pPr>
      <w:ind w:left="720"/>
      <w:contextualSpacing/>
      <w:jc w:val="left"/>
    </w:pPr>
  </w:style>
  <w:style w:type="character" w:customStyle="1" w:styleId="Heading1Char">
    <w:name w:val="Heading 1 Char"/>
    <w:basedOn w:val="DefaultParagraphFont"/>
    <w:link w:val="Heading1"/>
    <w:uiPriority w:val="9"/>
    <w:rsid w:val="00D60D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0D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D14"/>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D60D14"/>
    <w:rPr>
      <w:color w:val="0000FF" w:themeColor="hyperlink"/>
      <w:u w:val="single"/>
    </w:rPr>
  </w:style>
  <w:style w:type="paragraph" w:styleId="NormalWeb">
    <w:name w:val="Normal (Web)"/>
    <w:basedOn w:val="Normal"/>
    <w:uiPriority w:val="99"/>
    <w:semiHidden/>
    <w:unhideWhenUsed/>
    <w:rsid w:val="00680908"/>
    <w:pPr>
      <w:widowControl/>
      <w:kinsoku/>
      <w:spacing w:before="100" w:beforeAutospacing="1" w:after="100" w:afterAutospacing="1"/>
      <w:jc w:val="left"/>
    </w:pPr>
  </w:style>
  <w:style w:type="paragraph" w:styleId="BalloonText">
    <w:name w:val="Balloon Text"/>
    <w:basedOn w:val="Normal"/>
    <w:link w:val="BalloonTextChar"/>
    <w:uiPriority w:val="99"/>
    <w:semiHidden/>
    <w:unhideWhenUsed/>
    <w:rsid w:val="005F71A4"/>
    <w:rPr>
      <w:rFonts w:ascii="Tahoma" w:hAnsi="Tahoma" w:cs="Tahoma"/>
      <w:sz w:val="16"/>
      <w:szCs w:val="16"/>
    </w:rPr>
  </w:style>
  <w:style w:type="character" w:customStyle="1" w:styleId="BalloonTextChar">
    <w:name w:val="Balloon Text Char"/>
    <w:basedOn w:val="DefaultParagraphFont"/>
    <w:link w:val="BalloonText"/>
    <w:uiPriority w:val="99"/>
    <w:semiHidden/>
    <w:rsid w:val="005F71A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06873"/>
    <w:rPr>
      <w:sz w:val="16"/>
      <w:szCs w:val="16"/>
    </w:rPr>
  </w:style>
  <w:style w:type="paragraph" w:styleId="CommentText">
    <w:name w:val="annotation text"/>
    <w:basedOn w:val="Normal"/>
    <w:link w:val="CommentTextChar"/>
    <w:uiPriority w:val="99"/>
    <w:semiHidden/>
    <w:unhideWhenUsed/>
    <w:rsid w:val="00706873"/>
    <w:rPr>
      <w:sz w:val="20"/>
      <w:szCs w:val="20"/>
    </w:rPr>
  </w:style>
  <w:style w:type="character" w:customStyle="1" w:styleId="CommentTextChar">
    <w:name w:val="Comment Text Char"/>
    <w:basedOn w:val="DefaultParagraphFont"/>
    <w:link w:val="CommentText"/>
    <w:uiPriority w:val="99"/>
    <w:semiHidden/>
    <w:rsid w:val="007068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873"/>
    <w:rPr>
      <w:b/>
      <w:bCs/>
    </w:rPr>
  </w:style>
  <w:style w:type="character" w:customStyle="1" w:styleId="CommentSubjectChar">
    <w:name w:val="Comment Subject Char"/>
    <w:basedOn w:val="CommentTextChar"/>
    <w:link w:val="CommentSubject"/>
    <w:uiPriority w:val="99"/>
    <w:semiHidden/>
    <w:rsid w:val="00706873"/>
    <w:rPr>
      <w:rFonts w:ascii="Times New Roman" w:eastAsia="Times New Roman" w:hAnsi="Times New Roman" w:cs="Times New Roman"/>
      <w:b/>
      <w:bCs/>
      <w:sz w:val="20"/>
      <w:szCs w:val="20"/>
    </w:rPr>
  </w:style>
  <w:style w:type="paragraph" w:styleId="Revision">
    <w:name w:val="Revision"/>
    <w:hidden/>
    <w:uiPriority w:val="99"/>
    <w:semiHidden/>
    <w:rsid w:val="00706873"/>
    <w:pPr>
      <w:jc w:val="left"/>
    </w:pPr>
    <w:rPr>
      <w:rFonts w:ascii="Times New Roman" w:eastAsia="Times New Roman" w:hAnsi="Times New Roman" w:cs="Times New Roman"/>
      <w:sz w:val="24"/>
      <w:szCs w:val="24"/>
    </w:rPr>
  </w:style>
  <w:style w:type="paragraph" w:customStyle="1" w:styleId="Style27">
    <w:name w:val="Style 27"/>
    <w:basedOn w:val="Normal"/>
    <w:rsid w:val="00A17E51"/>
    <w:pPr>
      <w:kinsoku/>
      <w:autoSpaceDE w:val="0"/>
      <w:autoSpaceDN w:val="0"/>
      <w:spacing w:line="216" w:lineRule="exact"/>
      <w:ind w:right="216" w:firstLine="288"/>
    </w:pPr>
    <w:rPr>
      <w:rFonts w:ascii="Times New Roman" w:hAnsi="Times New Roman"/>
    </w:rPr>
  </w:style>
  <w:style w:type="paragraph" w:customStyle="1" w:styleId="Style28">
    <w:name w:val="Style 28"/>
    <w:basedOn w:val="Normal"/>
    <w:rsid w:val="00A17E51"/>
    <w:pPr>
      <w:kinsoku/>
      <w:autoSpaceDE w:val="0"/>
      <w:autoSpaceDN w:val="0"/>
      <w:spacing w:line="216" w:lineRule="exact"/>
      <w:ind w:right="216"/>
      <w:jc w:val="left"/>
    </w:pPr>
    <w:rPr>
      <w:rFonts w:ascii="Times New Roman" w:hAnsi="Times New Roman"/>
      <w:i/>
      <w:iCs/>
      <w:sz w:val="20"/>
      <w:szCs w:val="20"/>
    </w:rPr>
  </w:style>
  <w:style w:type="paragraph" w:customStyle="1" w:styleId="Style29">
    <w:name w:val="Style 29"/>
    <w:basedOn w:val="Normal"/>
    <w:rsid w:val="00A17E51"/>
    <w:pPr>
      <w:kinsoku/>
      <w:autoSpaceDE w:val="0"/>
      <w:autoSpaceDN w:val="0"/>
      <w:spacing w:line="225" w:lineRule="auto"/>
      <w:ind w:left="1728" w:right="720" w:firstLine="576"/>
    </w:pPr>
    <w:rPr>
      <w:rFonts w:ascii="Times New Roman" w:hAnsi="Times New Roman"/>
    </w:rPr>
  </w:style>
  <w:style w:type="paragraph" w:customStyle="1" w:styleId="Style30">
    <w:name w:val="Style 30"/>
    <w:basedOn w:val="Normal"/>
    <w:rsid w:val="00A17E51"/>
    <w:pPr>
      <w:kinsoku/>
      <w:autoSpaceDE w:val="0"/>
      <w:autoSpaceDN w:val="0"/>
      <w:adjustRightInd w:val="0"/>
      <w:jc w:val="left"/>
    </w:pPr>
    <w:rPr>
      <w:rFonts w:ascii="Times New Roman" w:hAnsi="Times New Roman"/>
    </w:rPr>
  </w:style>
  <w:style w:type="paragraph" w:customStyle="1" w:styleId="text-justify">
    <w:name w:val="text-justify"/>
    <w:basedOn w:val="Normal"/>
    <w:rsid w:val="00FB08AD"/>
    <w:pPr>
      <w:widowControl/>
      <w:kinsoku/>
      <w:spacing w:after="150"/>
    </w:pPr>
    <w:rPr>
      <w:rFonts w:ascii="Times New Roman" w:hAnsi="Times New Roman"/>
    </w:rPr>
  </w:style>
  <w:style w:type="character" w:styleId="FollowedHyperlink">
    <w:name w:val="FollowedHyperlink"/>
    <w:basedOn w:val="DefaultParagraphFont"/>
    <w:uiPriority w:val="99"/>
    <w:semiHidden/>
    <w:unhideWhenUsed/>
    <w:rsid w:val="00EE487E"/>
    <w:rPr>
      <w:color w:val="800080" w:themeColor="followedHyperlink"/>
      <w:u w:val="single"/>
    </w:rPr>
  </w:style>
  <w:style w:type="paragraph" w:styleId="Header">
    <w:name w:val="header"/>
    <w:basedOn w:val="Normal"/>
    <w:link w:val="HeaderChar"/>
    <w:uiPriority w:val="99"/>
    <w:unhideWhenUsed/>
    <w:rsid w:val="00AD2049"/>
    <w:pPr>
      <w:tabs>
        <w:tab w:val="center" w:pos="4680"/>
        <w:tab w:val="right" w:pos="9360"/>
      </w:tabs>
    </w:pPr>
  </w:style>
  <w:style w:type="character" w:customStyle="1" w:styleId="HeaderChar">
    <w:name w:val="Header Char"/>
    <w:basedOn w:val="DefaultParagraphFont"/>
    <w:link w:val="Header"/>
    <w:uiPriority w:val="99"/>
    <w:rsid w:val="00AD2049"/>
    <w:rPr>
      <w:rFonts w:ascii="Arial" w:eastAsia="Times New Roman" w:hAnsi="Arial" w:cs="Times New Roman"/>
      <w:sz w:val="24"/>
      <w:szCs w:val="24"/>
    </w:rPr>
  </w:style>
  <w:style w:type="paragraph" w:styleId="Footer">
    <w:name w:val="footer"/>
    <w:basedOn w:val="Normal"/>
    <w:link w:val="FooterChar"/>
    <w:uiPriority w:val="99"/>
    <w:unhideWhenUsed/>
    <w:rsid w:val="00AD2049"/>
    <w:pPr>
      <w:tabs>
        <w:tab w:val="center" w:pos="4680"/>
        <w:tab w:val="right" w:pos="9360"/>
      </w:tabs>
    </w:pPr>
  </w:style>
  <w:style w:type="character" w:customStyle="1" w:styleId="FooterChar">
    <w:name w:val="Footer Char"/>
    <w:basedOn w:val="DefaultParagraphFont"/>
    <w:link w:val="Footer"/>
    <w:uiPriority w:val="99"/>
    <w:rsid w:val="00AD204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16DB-E302-4F90-B012-A07AAEF7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200</TotalTime>
  <Pages>23</Pages>
  <Words>7153</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47836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88</cp:revision>
  <cp:lastPrinted>2016-02-18T22:57:00Z</cp:lastPrinted>
  <dcterms:created xsi:type="dcterms:W3CDTF">2016-09-13T21:20:00Z</dcterms:created>
  <dcterms:modified xsi:type="dcterms:W3CDTF">2017-06-05T21:53:00Z</dcterms:modified>
</cp:coreProperties>
</file>